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60493">
      <w:pPr>
        <w:spacing w:line="360" w:lineRule="auto"/>
        <w:jc w:val="center"/>
        <w:rPr>
          <w:rFonts w:hint="eastAsia" w:cs="Tahoma" w:asciiTheme="minorEastAsia" w:hAnsiTheme="minorEastAsia" w:eastAsiaTheme="minorEastAsia"/>
          <w:b/>
          <w:color w:val="000000"/>
          <w:sz w:val="28"/>
          <w:szCs w:val="28"/>
        </w:rPr>
      </w:pPr>
      <w:bookmarkStart w:id="0" w:name="_Hlk194563293"/>
      <w:bookmarkStart w:id="1" w:name="OLE_LINK2"/>
      <w:r>
        <w:rPr>
          <w:rFonts w:hint="eastAsia" w:ascii="宋体" w:hAnsi="宋体" w:cs="宋体"/>
          <w:b/>
          <w:sz w:val="40"/>
          <w:szCs w:val="40"/>
        </w:rPr>
        <w:t>安庆职业技术学院</w:t>
      </w:r>
      <w:bookmarkEnd w:id="0"/>
      <w:r>
        <w:rPr>
          <w:rFonts w:hint="eastAsia" w:ascii="宋体" w:hAnsi="宋体" w:cs="宋体"/>
          <w:b/>
          <w:sz w:val="40"/>
          <w:szCs w:val="40"/>
        </w:rPr>
        <w:t>现代农业专业群产教融合实训基地玻璃温室及其附属工程设计项目</w:t>
      </w:r>
    </w:p>
    <w:bookmarkEnd w:id="1"/>
    <w:p w14:paraId="7BDA583C">
      <w:pPr>
        <w:spacing w:line="360" w:lineRule="auto"/>
        <w:jc w:val="center"/>
        <w:rPr>
          <w:rFonts w:hint="eastAsia" w:asciiTheme="minorEastAsia" w:hAnsiTheme="minorEastAsia" w:eastAsiaTheme="minorEastAsia"/>
          <w:b/>
          <w:sz w:val="32"/>
          <w:szCs w:val="32"/>
        </w:rPr>
      </w:pPr>
      <w:r>
        <w:rPr>
          <w:rFonts w:hint="eastAsia" w:cs="Tahoma" w:asciiTheme="minorEastAsia" w:hAnsiTheme="minorEastAsia" w:eastAsiaTheme="minorEastAsia"/>
          <w:b/>
          <w:color w:val="000000"/>
          <w:sz w:val="32"/>
          <w:szCs w:val="32"/>
        </w:rPr>
        <w:t>报价邀请函</w:t>
      </w:r>
    </w:p>
    <w:p w14:paraId="0277F807">
      <w:pPr>
        <w:pStyle w:val="8"/>
        <w:spacing w:line="360" w:lineRule="auto"/>
        <w:rPr>
          <w:rFonts w:asciiTheme="minorEastAsia" w:hAnsiTheme="minorEastAsia" w:eastAsiaTheme="minorEastAsia"/>
          <w:b/>
        </w:rPr>
      </w:pPr>
      <w:r>
        <w:rPr>
          <w:rFonts w:asciiTheme="minorEastAsia" w:hAnsiTheme="minorEastAsia" w:eastAsiaTheme="minorEastAsia"/>
          <w:b/>
        </w:rPr>
        <w:t>致各受邀报价单位：</w:t>
      </w:r>
    </w:p>
    <w:p w14:paraId="4F72CC54">
      <w:pPr>
        <w:spacing w:line="360" w:lineRule="auto"/>
        <w:ind w:firstLine="525" w:firstLineChars="250"/>
        <w:jc w:val="both"/>
        <w:rPr>
          <w:rFonts w:hint="eastAsia" w:asciiTheme="minorEastAsia" w:hAnsiTheme="minorEastAsia" w:eastAsiaTheme="minorEastAsia"/>
          <w:szCs w:val="21"/>
        </w:rPr>
      </w:pPr>
      <w:r>
        <w:rPr>
          <w:rFonts w:hint="eastAsia" w:asciiTheme="minorEastAsia" w:hAnsiTheme="minorEastAsia" w:eastAsiaTheme="minorEastAsia"/>
          <w:szCs w:val="21"/>
        </w:rPr>
        <w:t>安庆职业技术学院</w:t>
      </w:r>
      <w:r>
        <w:rPr>
          <w:rFonts w:eastAsiaTheme="minorEastAsia"/>
          <w:szCs w:val="21"/>
        </w:rPr>
        <w:t>（以下简称“</w:t>
      </w:r>
      <w:r>
        <w:rPr>
          <w:rFonts w:hint="eastAsia" w:eastAsiaTheme="minorEastAsia"/>
          <w:szCs w:val="21"/>
        </w:rPr>
        <w:t>采购人</w:t>
      </w:r>
      <w:r>
        <w:rPr>
          <w:rFonts w:eastAsiaTheme="minorEastAsia"/>
          <w:szCs w:val="21"/>
        </w:rPr>
        <w:t>”），针对</w:t>
      </w:r>
      <w:bookmarkStart w:id="2" w:name="_Hlk194563381"/>
      <w:r>
        <w:rPr>
          <w:rFonts w:hint="eastAsia" w:eastAsiaTheme="minorEastAsia"/>
          <w:szCs w:val="21"/>
          <w:u w:val="single"/>
        </w:rPr>
        <w:t>安庆职业技术学院现代农业专业群产教融合实训基地玻璃温室及其附属工程设计项目</w:t>
      </w:r>
      <w:bookmarkEnd w:id="2"/>
      <w:r>
        <w:rPr>
          <w:rFonts w:eastAsiaTheme="minorEastAsia"/>
          <w:szCs w:val="21"/>
        </w:rPr>
        <w:t>采用询价方式进行，现诚邀各单位参与报价。</w:t>
      </w:r>
    </w:p>
    <w:p w14:paraId="02159DAB">
      <w:pPr>
        <w:pStyle w:val="28"/>
        <w:numPr>
          <w:ilvl w:val="0"/>
          <w:numId w:val="1"/>
        </w:numPr>
        <w:spacing w:line="360" w:lineRule="auto"/>
        <w:ind w:firstLineChars="0"/>
        <w:rPr>
          <w:rFonts w:hint="eastAsia" w:asciiTheme="minorEastAsia" w:hAnsiTheme="minorEastAsia" w:eastAsiaTheme="minorEastAsia"/>
          <w:b/>
          <w:szCs w:val="21"/>
        </w:rPr>
      </w:pPr>
      <w:r>
        <w:rPr>
          <w:rFonts w:hint="eastAsia" w:asciiTheme="minorEastAsia" w:hAnsiTheme="minorEastAsia" w:eastAsiaTheme="minorEastAsia"/>
          <w:b/>
          <w:szCs w:val="21"/>
        </w:rPr>
        <w:t>技术服务主要采购内容</w:t>
      </w:r>
    </w:p>
    <w:p w14:paraId="51C4F0CB">
      <w:pPr>
        <w:spacing w:after="156" w:afterLines="50"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本次采购内容为:</w:t>
      </w:r>
      <w:r>
        <w:rPr>
          <w:rFonts w:hint="eastAsia" w:eastAsiaTheme="minorEastAsia"/>
          <w:szCs w:val="21"/>
          <w:u w:val="single"/>
        </w:rPr>
        <w:t xml:space="preserve"> 安庆职业技术学院现代农业专业群产教融合实训基地玻璃温室及其附属工程设计项目</w:t>
      </w:r>
      <w:r>
        <w:rPr>
          <w:rFonts w:hint="eastAsia" w:asciiTheme="minorEastAsia" w:hAnsiTheme="minorEastAsia" w:eastAsiaTheme="minorEastAsia"/>
          <w:szCs w:val="21"/>
        </w:rPr>
        <w:t>。具体工作量见下表：</w:t>
      </w:r>
    </w:p>
    <w:tbl>
      <w:tblPr>
        <w:tblStyle w:val="1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866"/>
        <w:gridCol w:w="666"/>
        <w:gridCol w:w="4521"/>
        <w:gridCol w:w="730"/>
      </w:tblGrid>
      <w:tr w14:paraId="41C6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85" w:type="pct"/>
            <w:vAlign w:val="center"/>
          </w:tcPr>
          <w:p w14:paraId="53FD1AA9">
            <w:pPr>
              <w:jc w:val="center"/>
              <w:rPr>
                <w:color w:val="000000"/>
                <w:kern w:val="0"/>
                <w:szCs w:val="21"/>
              </w:rPr>
            </w:pPr>
            <w:r>
              <w:rPr>
                <w:color w:val="000000"/>
                <w:kern w:val="0"/>
                <w:szCs w:val="21"/>
              </w:rPr>
              <w:t>序号</w:t>
            </w:r>
          </w:p>
        </w:tc>
        <w:tc>
          <w:tcPr>
            <w:tcW w:w="1106" w:type="pct"/>
            <w:shd w:val="clear" w:color="auto" w:fill="auto"/>
            <w:vAlign w:val="center"/>
          </w:tcPr>
          <w:p w14:paraId="2FF4B018">
            <w:pPr>
              <w:jc w:val="center"/>
              <w:rPr>
                <w:color w:val="000000"/>
                <w:kern w:val="0"/>
                <w:szCs w:val="21"/>
              </w:rPr>
            </w:pPr>
            <w:r>
              <w:rPr>
                <w:rFonts w:hint="eastAsia"/>
                <w:color w:val="000000"/>
                <w:kern w:val="0"/>
                <w:szCs w:val="21"/>
              </w:rPr>
              <w:t>项目</w:t>
            </w:r>
          </w:p>
        </w:tc>
        <w:tc>
          <w:tcPr>
            <w:tcW w:w="395" w:type="pct"/>
            <w:shd w:val="clear" w:color="auto" w:fill="auto"/>
            <w:vAlign w:val="center"/>
          </w:tcPr>
          <w:p w14:paraId="5914555F">
            <w:pPr>
              <w:jc w:val="center"/>
              <w:rPr>
                <w:color w:val="000000"/>
                <w:kern w:val="0"/>
                <w:szCs w:val="21"/>
              </w:rPr>
            </w:pPr>
            <w:r>
              <w:rPr>
                <w:color w:val="000000"/>
                <w:kern w:val="0"/>
                <w:szCs w:val="21"/>
              </w:rPr>
              <w:t>单位</w:t>
            </w:r>
          </w:p>
        </w:tc>
        <w:tc>
          <w:tcPr>
            <w:tcW w:w="2680" w:type="pct"/>
            <w:shd w:val="clear" w:color="auto" w:fill="auto"/>
            <w:vAlign w:val="center"/>
          </w:tcPr>
          <w:p w14:paraId="7C1BF061">
            <w:pPr>
              <w:jc w:val="center"/>
              <w:rPr>
                <w:color w:val="000000"/>
                <w:kern w:val="0"/>
                <w:szCs w:val="21"/>
              </w:rPr>
            </w:pPr>
            <w:r>
              <w:rPr>
                <w:rFonts w:hint="eastAsia"/>
                <w:color w:val="000000"/>
                <w:kern w:val="0"/>
                <w:szCs w:val="21"/>
              </w:rPr>
              <w:t>工作内容</w:t>
            </w:r>
          </w:p>
        </w:tc>
        <w:tc>
          <w:tcPr>
            <w:tcW w:w="433" w:type="pct"/>
            <w:shd w:val="clear" w:color="auto" w:fill="auto"/>
            <w:vAlign w:val="center"/>
          </w:tcPr>
          <w:p w14:paraId="006F1D60">
            <w:pPr>
              <w:jc w:val="center"/>
              <w:rPr>
                <w:color w:val="000000"/>
                <w:kern w:val="0"/>
                <w:szCs w:val="21"/>
              </w:rPr>
            </w:pPr>
            <w:r>
              <w:rPr>
                <w:color w:val="000000"/>
                <w:kern w:val="0"/>
                <w:szCs w:val="21"/>
              </w:rPr>
              <w:t>备注</w:t>
            </w:r>
          </w:p>
        </w:tc>
      </w:tr>
      <w:tr w14:paraId="5DF5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5" w:type="pct"/>
            <w:vAlign w:val="center"/>
          </w:tcPr>
          <w:p w14:paraId="7C380D3A">
            <w:pPr>
              <w:ind w:firstLine="105" w:firstLineChars="50"/>
              <w:jc w:val="center"/>
              <w:rPr>
                <w:color w:val="000000"/>
                <w:kern w:val="0"/>
                <w:szCs w:val="21"/>
              </w:rPr>
            </w:pPr>
            <w:r>
              <w:rPr>
                <w:color w:val="000000"/>
                <w:kern w:val="0"/>
                <w:szCs w:val="21"/>
              </w:rPr>
              <w:t>1</w:t>
            </w:r>
          </w:p>
        </w:tc>
        <w:tc>
          <w:tcPr>
            <w:tcW w:w="1106" w:type="pct"/>
            <w:shd w:val="clear" w:color="auto" w:fill="auto"/>
            <w:vAlign w:val="center"/>
          </w:tcPr>
          <w:p w14:paraId="0D606482">
            <w:pPr>
              <w:jc w:val="center"/>
              <w:rPr>
                <w:color w:val="000000"/>
                <w:kern w:val="0"/>
                <w:szCs w:val="21"/>
              </w:rPr>
            </w:pPr>
            <w:r>
              <w:rPr>
                <w:rFonts w:hint="eastAsia"/>
                <w:color w:val="000000"/>
                <w:szCs w:val="21"/>
              </w:rPr>
              <w:t>玻璃温室及其附属工程设计项目</w:t>
            </w:r>
          </w:p>
        </w:tc>
        <w:tc>
          <w:tcPr>
            <w:tcW w:w="395" w:type="pct"/>
            <w:shd w:val="clear" w:color="auto" w:fill="auto"/>
            <w:vAlign w:val="center"/>
          </w:tcPr>
          <w:p w14:paraId="45FC7B36">
            <w:pPr>
              <w:jc w:val="center"/>
              <w:rPr>
                <w:color w:val="000000"/>
                <w:kern w:val="0"/>
                <w:szCs w:val="21"/>
              </w:rPr>
            </w:pPr>
            <w:r>
              <w:rPr>
                <w:rFonts w:hint="eastAsia"/>
                <w:color w:val="000000"/>
                <w:kern w:val="0"/>
                <w:szCs w:val="21"/>
              </w:rPr>
              <w:t>项</w:t>
            </w:r>
          </w:p>
        </w:tc>
        <w:tc>
          <w:tcPr>
            <w:tcW w:w="2680" w:type="pct"/>
            <w:shd w:val="clear" w:color="auto" w:fill="auto"/>
            <w:vAlign w:val="center"/>
          </w:tcPr>
          <w:p w14:paraId="020F9200">
            <w:pPr>
              <w:rPr>
                <w:color w:val="000000"/>
                <w:szCs w:val="21"/>
              </w:rPr>
            </w:pPr>
            <w:r>
              <w:rPr>
                <w:rFonts w:hint="eastAsia"/>
                <w:color w:val="000000"/>
                <w:szCs w:val="21"/>
              </w:rPr>
              <w:t>玻璃温室大棚、塑料薄膜大棚、植物工厂装修、互动展厅、电商直播中心装修、道路维修及绿化等设计</w:t>
            </w:r>
          </w:p>
        </w:tc>
        <w:tc>
          <w:tcPr>
            <w:tcW w:w="433" w:type="pct"/>
            <w:shd w:val="clear" w:color="auto" w:fill="auto"/>
            <w:vAlign w:val="center"/>
          </w:tcPr>
          <w:p w14:paraId="55BD65C1">
            <w:pPr>
              <w:rPr>
                <w:color w:val="000000"/>
                <w:kern w:val="0"/>
                <w:szCs w:val="21"/>
              </w:rPr>
            </w:pPr>
          </w:p>
        </w:tc>
      </w:tr>
    </w:tbl>
    <w:p w14:paraId="0A05E34C">
      <w:pPr>
        <w:pStyle w:val="8"/>
        <w:spacing w:before="156" w:beforeLines="50" w:line="360" w:lineRule="auto"/>
        <w:rPr>
          <w:rFonts w:asciiTheme="minorEastAsia" w:hAnsiTheme="minorEastAsia" w:eastAsiaTheme="minorEastAsia"/>
          <w:b/>
        </w:rPr>
      </w:pPr>
      <w:r>
        <w:rPr>
          <w:rFonts w:asciiTheme="minorEastAsia" w:hAnsiTheme="minorEastAsia" w:eastAsiaTheme="minorEastAsia"/>
          <w:b/>
        </w:rPr>
        <w:t>二、项目计划工期</w:t>
      </w:r>
    </w:p>
    <w:p w14:paraId="663E23F8">
      <w:pPr>
        <w:pStyle w:val="8"/>
        <w:spacing w:line="360" w:lineRule="auto"/>
        <w:ind w:firstLine="420" w:firstLineChars="200"/>
        <w:jc w:val="both"/>
        <w:rPr>
          <w:rFonts w:hint="default" w:ascii="Times New Roman" w:hAnsi="Times New Roman" w:cs="Times New Roman" w:eastAsiaTheme="minorEastAsia"/>
        </w:rPr>
      </w:pPr>
      <w:r>
        <w:rPr>
          <w:rFonts w:ascii="Times New Roman" w:hAnsi="Times New Roman" w:cs="Times New Roman" w:eastAsiaTheme="minorEastAsia"/>
        </w:rPr>
        <w:t>在合同签订15日后提施工图等全套设计文件。</w:t>
      </w:r>
    </w:p>
    <w:p w14:paraId="19769EEB">
      <w:pPr>
        <w:pStyle w:val="8"/>
        <w:spacing w:line="360" w:lineRule="auto"/>
        <w:jc w:val="both"/>
        <w:rPr>
          <w:rFonts w:hint="default" w:ascii="Times New Roman" w:hAnsi="Times New Roman" w:cs="Times New Roman" w:eastAsiaTheme="minorEastAsia"/>
          <w:b/>
        </w:rPr>
      </w:pPr>
      <w:r>
        <w:rPr>
          <w:rFonts w:ascii="Times New Roman" w:hAnsi="Times New Roman" w:cs="Times New Roman" w:eastAsiaTheme="minorEastAsia"/>
          <w:b/>
        </w:rPr>
        <w:t>三、</w:t>
      </w:r>
      <w:r>
        <w:rPr>
          <w:rFonts w:hint="default" w:ascii="Times New Roman" w:hAnsi="Times New Roman" w:cs="Times New Roman" w:eastAsiaTheme="minorEastAsia"/>
          <w:b/>
        </w:rPr>
        <w:t>项目实施地点</w:t>
      </w:r>
    </w:p>
    <w:p w14:paraId="3664B8A2">
      <w:pPr>
        <w:pStyle w:val="23"/>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安徽省安庆市。</w:t>
      </w:r>
    </w:p>
    <w:p w14:paraId="0D04F065">
      <w:pPr>
        <w:spacing w:line="360" w:lineRule="auto"/>
        <w:ind w:left="510" w:hanging="510"/>
        <w:jc w:val="both"/>
        <w:rPr>
          <w:rFonts w:hint="eastAsia"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相关</w:t>
      </w:r>
      <w:r>
        <w:rPr>
          <w:rFonts w:asciiTheme="minorEastAsia" w:hAnsiTheme="minorEastAsia" w:eastAsiaTheme="minorEastAsia"/>
          <w:b/>
          <w:szCs w:val="21"/>
        </w:rPr>
        <w:t>要求</w:t>
      </w:r>
    </w:p>
    <w:p w14:paraId="7078FA58">
      <w:pPr>
        <w:pStyle w:val="23"/>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（1）资质要求：具有工程设计资质证书-建筑行业（建筑工程）乙级及以上资质</w:t>
      </w:r>
    </w:p>
    <w:p w14:paraId="22664BE5">
      <w:pPr>
        <w:pStyle w:val="23"/>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（2）质量要求：验收条款的质量部分</w:t>
      </w:r>
    </w:p>
    <w:p w14:paraId="2810F867">
      <w:pPr>
        <w:pStyle w:val="23"/>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）工程总投资：</w:t>
      </w:r>
      <w:r>
        <w:rPr>
          <w:rFonts w:hint="eastAsia" w:asciiTheme="minorEastAsia" w:hAnsiTheme="minorEastAsia" w:eastAsiaTheme="minorEastAsia"/>
          <w:sz w:val="21"/>
          <w:szCs w:val="21"/>
          <w:u w:val="single"/>
        </w:rPr>
        <w:t>约150万元</w:t>
      </w:r>
    </w:p>
    <w:p w14:paraId="35702611">
      <w:pPr>
        <w:pStyle w:val="23"/>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（4）最高限价：</w:t>
      </w:r>
      <w:r>
        <w:rPr>
          <w:rFonts w:hint="eastAsia" w:asciiTheme="minorEastAsia" w:hAnsiTheme="minorEastAsia" w:eastAsiaTheme="minorEastAsia"/>
          <w:sz w:val="21"/>
          <w:szCs w:val="21"/>
          <w:u w:val="single"/>
          <w:lang w:val="en-US" w:eastAsia="zh-CN"/>
        </w:rPr>
        <w:t>15</w:t>
      </w:r>
      <w:r>
        <w:rPr>
          <w:rFonts w:hint="eastAsia" w:asciiTheme="minorEastAsia" w:hAnsiTheme="minorEastAsia" w:eastAsiaTheme="minorEastAsia"/>
          <w:sz w:val="21"/>
          <w:szCs w:val="21"/>
          <w:u w:val="single"/>
        </w:rPr>
        <w:t>000</w:t>
      </w:r>
      <w:r>
        <w:rPr>
          <w:rFonts w:hint="eastAsia" w:asciiTheme="minorEastAsia" w:hAnsiTheme="minorEastAsia" w:eastAsiaTheme="minorEastAsia"/>
          <w:sz w:val="21"/>
          <w:szCs w:val="21"/>
        </w:rPr>
        <w:t>元</w:t>
      </w:r>
    </w:p>
    <w:p w14:paraId="36AA5302">
      <w:pPr>
        <w:pStyle w:val="23"/>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（5）其他要求：无</w:t>
      </w:r>
    </w:p>
    <w:p w14:paraId="0952440A">
      <w:pPr>
        <w:spacing w:line="360" w:lineRule="auto"/>
        <w:ind w:left="510" w:hanging="510"/>
        <w:jc w:val="both"/>
        <w:rPr>
          <w:rFonts w:hint="eastAsia" w:asciiTheme="minorEastAsia" w:hAnsiTheme="minorEastAsia" w:eastAsiaTheme="minorEastAsia"/>
          <w:b/>
          <w:szCs w:val="21"/>
        </w:rPr>
      </w:pPr>
      <w:r>
        <w:rPr>
          <w:rFonts w:hint="eastAsia" w:asciiTheme="minorEastAsia" w:hAnsiTheme="minorEastAsia" w:eastAsiaTheme="minorEastAsia"/>
          <w:b/>
          <w:szCs w:val="21"/>
        </w:rPr>
        <w:t>五、</w:t>
      </w:r>
      <w:r>
        <w:rPr>
          <w:rFonts w:hint="eastAsia" w:asciiTheme="minorEastAsia" w:hAnsiTheme="minorEastAsia" w:eastAsiaTheme="minorEastAsia"/>
          <w:b/>
          <w:bCs/>
          <w:szCs w:val="21"/>
        </w:rPr>
        <w:t>询价文件的获取：</w:t>
      </w:r>
    </w:p>
    <w:p w14:paraId="3408DC8B">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受邀请的单位若有意参与报价，请在</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02</w:t>
      </w:r>
      <w:r>
        <w:rPr>
          <w:rFonts w:hint="eastAsia" w:asciiTheme="minorEastAsia" w:hAnsiTheme="minorEastAsia" w:eastAsiaTheme="minorEastAsia"/>
          <w:szCs w:val="21"/>
          <w:u w:val="single"/>
        </w:rPr>
        <w:t>5年4月</w:t>
      </w:r>
      <w:r>
        <w:rPr>
          <w:rFonts w:hint="eastAsia" w:asciiTheme="minorEastAsia" w:hAnsiTheme="minorEastAsia" w:eastAsiaTheme="minorEastAsia"/>
          <w:szCs w:val="21"/>
          <w:u w:val="single"/>
          <w:lang w:val="en-US" w:eastAsia="zh-CN"/>
        </w:rPr>
        <w:t>8</w:t>
      </w:r>
      <w:r>
        <w:rPr>
          <w:rFonts w:hint="eastAsia" w:asciiTheme="minorEastAsia" w:hAnsiTheme="minorEastAsia" w:eastAsiaTheme="minorEastAsia"/>
          <w:szCs w:val="21"/>
          <w:u w:val="single"/>
        </w:rPr>
        <w:t>日17:00时</w:t>
      </w:r>
      <w:r>
        <w:rPr>
          <w:rFonts w:hint="eastAsia" w:asciiTheme="minorEastAsia" w:hAnsiTheme="minorEastAsia" w:eastAsiaTheme="minorEastAsia"/>
          <w:szCs w:val="21"/>
        </w:rPr>
        <w:t>（北京时间）前向采购人相应联系人索取询价文件，并按要求回函确认。</w:t>
      </w:r>
    </w:p>
    <w:p w14:paraId="5301A114">
      <w:pPr>
        <w:spacing w:line="360" w:lineRule="auto"/>
        <w:ind w:left="510" w:hanging="510"/>
        <w:jc w:val="both"/>
        <w:rPr>
          <w:rFonts w:hint="eastAsia" w:asciiTheme="minorEastAsia" w:hAnsiTheme="minorEastAsia" w:eastAsiaTheme="minorEastAsia"/>
          <w:b/>
          <w:bCs/>
          <w:szCs w:val="21"/>
        </w:rPr>
      </w:pPr>
      <w:r>
        <w:rPr>
          <w:rFonts w:hint="eastAsia" w:asciiTheme="minorEastAsia" w:hAnsiTheme="minorEastAsia" w:eastAsiaTheme="minorEastAsia"/>
          <w:b/>
          <w:bCs/>
          <w:szCs w:val="21"/>
        </w:rPr>
        <w:t>六、报价文件的递交：</w:t>
      </w:r>
    </w:p>
    <w:p w14:paraId="1D1FF94A">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 投标文件递交的截止时间为</w:t>
      </w:r>
      <w:r>
        <w:rPr>
          <w:rFonts w:hint="eastAsia" w:asciiTheme="minorEastAsia" w:hAnsiTheme="minorEastAsia" w:eastAsiaTheme="minorEastAsia"/>
          <w:szCs w:val="21"/>
          <w:u w:val="single"/>
        </w:rPr>
        <w:t>2025年4月</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日</w:t>
      </w:r>
      <w:r>
        <w:rPr>
          <w:rFonts w:hint="eastAsia" w:asciiTheme="minorEastAsia" w:hAnsiTheme="minorEastAsia" w:eastAsiaTheme="minorEastAsia"/>
          <w:szCs w:val="21"/>
          <w:u w:val="single"/>
          <w:lang w:val="en-US" w:eastAsia="zh-CN"/>
        </w:rPr>
        <w:t>17</w:t>
      </w:r>
      <w:r>
        <w:rPr>
          <w:rFonts w:hint="eastAsia" w:asciiTheme="minorEastAsia" w:hAnsiTheme="minorEastAsia" w:eastAsiaTheme="minorEastAsia"/>
          <w:szCs w:val="21"/>
          <w:u w:val="single"/>
        </w:rPr>
        <w:t>时00分</w:t>
      </w:r>
      <w:r>
        <w:rPr>
          <w:rFonts w:hint="eastAsia" w:asciiTheme="minorEastAsia" w:hAnsiTheme="minorEastAsia" w:eastAsiaTheme="minorEastAsia"/>
          <w:szCs w:val="21"/>
        </w:rPr>
        <w:t>（北京时间），响应人需将响应文件纸质版正本密封后送达给采购人，及完整电子版PDF扫描件（正本签字盖章版）发送至电子邮箱：</w:t>
      </w:r>
      <w:r>
        <w:rPr>
          <w:rFonts w:hint="eastAsia" w:asciiTheme="minorEastAsia" w:hAnsiTheme="minorEastAsia" w:eastAsiaTheme="minorEastAsia"/>
          <w:color w:val="auto"/>
          <w:szCs w:val="21"/>
          <w:u w:val="none"/>
          <w:lang w:val="en-US" w:eastAsia="zh-CN"/>
        </w:rPr>
        <w:t>txy</w:t>
      </w:r>
      <w:r>
        <w:rPr>
          <w:rFonts w:hint="eastAsia" w:asciiTheme="minorEastAsia" w:hAnsiTheme="minorEastAsia" w:eastAsiaTheme="minorEastAsia"/>
          <w:color w:val="auto"/>
          <w:szCs w:val="21"/>
          <w:u w:val="none"/>
        </w:rPr>
        <w:t>@</w:t>
      </w:r>
      <w:r>
        <w:rPr>
          <w:rFonts w:hint="eastAsia" w:asciiTheme="minorEastAsia" w:hAnsiTheme="minorEastAsia" w:eastAsiaTheme="minorEastAsia"/>
          <w:color w:val="auto"/>
          <w:szCs w:val="21"/>
          <w:u w:val="none"/>
          <w:lang w:val="en-US" w:eastAsia="zh-CN"/>
        </w:rPr>
        <w:t>aqvtc</w:t>
      </w:r>
      <w:r>
        <w:rPr>
          <w:rFonts w:hint="eastAsia" w:asciiTheme="minorEastAsia" w:hAnsiTheme="minorEastAsia" w:eastAsiaTheme="minorEastAsia"/>
          <w:color w:val="auto"/>
          <w:szCs w:val="21"/>
          <w:u w:val="none"/>
        </w:rPr>
        <w:t>.</w:t>
      </w:r>
      <w:r>
        <w:rPr>
          <w:rFonts w:hint="eastAsia" w:asciiTheme="minorEastAsia" w:hAnsiTheme="minorEastAsia" w:eastAsiaTheme="minorEastAsia"/>
          <w:color w:val="auto"/>
          <w:szCs w:val="21"/>
          <w:u w:val="none"/>
          <w:lang w:val="en-US" w:eastAsia="zh-CN"/>
        </w:rPr>
        <w:t>edu</w:t>
      </w:r>
      <w:r>
        <w:rPr>
          <w:rFonts w:hint="eastAsia" w:asciiTheme="minorEastAsia" w:hAnsiTheme="minorEastAsia" w:eastAsiaTheme="minorEastAsia"/>
          <w:szCs w:val="21"/>
          <w:lang w:val="en-US" w:eastAsia="zh-CN"/>
        </w:rPr>
        <w:t>.cn</w:t>
      </w:r>
      <w:r>
        <w:rPr>
          <w:rFonts w:hint="eastAsia" w:asciiTheme="minorEastAsia" w:hAnsiTheme="minorEastAsia" w:eastAsiaTheme="minorEastAsia"/>
          <w:szCs w:val="21"/>
        </w:rPr>
        <w:t>。</w:t>
      </w:r>
    </w:p>
    <w:p w14:paraId="3C486B79">
      <w:pPr>
        <w:spacing w:line="360" w:lineRule="auto"/>
        <w:ind w:left="210" w:leftChars="100" w:firstLine="210" w:firstLineChars="100"/>
        <w:jc w:val="both"/>
        <w:rPr>
          <w:rFonts w:hint="eastAsia" w:asciiTheme="minorEastAsia" w:hAnsiTheme="minorEastAsia" w:eastAsiaTheme="minorEastAsia"/>
          <w:szCs w:val="21"/>
        </w:rPr>
      </w:pPr>
      <w:r>
        <w:rPr>
          <w:rFonts w:hint="eastAsia" w:asciiTheme="minorEastAsia" w:hAnsiTheme="minorEastAsia" w:eastAsiaTheme="minorEastAsia"/>
          <w:szCs w:val="21"/>
        </w:rPr>
        <w:t>（2） 递交地点为安庆职业技术学院，安徽省安庆市</w:t>
      </w:r>
      <w:r>
        <w:rPr>
          <w:rFonts w:hint="eastAsia" w:asciiTheme="minorEastAsia" w:hAnsiTheme="minorEastAsia" w:eastAsiaTheme="minorEastAsia"/>
          <w:szCs w:val="21"/>
          <w:lang w:val="en-US" w:eastAsia="zh-CN"/>
        </w:rPr>
        <w:t>经济技术开发</w:t>
      </w:r>
      <w:r>
        <w:rPr>
          <w:rFonts w:hint="eastAsia" w:asciiTheme="minorEastAsia" w:hAnsiTheme="minorEastAsia" w:eastAsiaTheme="minorEastAsia"/>
          <w:szCs w:val="21"/>
        </w:rPr>
        <w:t>区天柱山东路99号</w:t>
      </w:r>
      <w:r>
        <w:rPr>
          <w:rFonts w:hint="eastAsia" w:asciiTheme="minorEastAsia" w:hAnsiTheme="minorEastAsia" w:eastAsiaTheme="minorEastAsia"/>
          <w:szCs w:val="21"/>
          <w:lang w:val="en-US" w:eastAsia="zh-CN"/>
        </w:rPr>
        <w:t>,陶许一，</w:t>
      </w:r>
      <w:r>
        <w:rPr>
          <w:rFonts w:hint="eastAsia" w:asciiTheme="minorEastAsia" w:hAnsiTheme="minorEastAsia" w:eastAsiaTheme="minorEastAsia"/>
          <w:szCs w:val="21"/>
        </w:rPr>
        <w:t>电话：</w:t>
      </w:r>
      <w:r>
        <w:rPr>
          <w:rFonts w:hint="eastAsia" w:asciiTheme="minorEastAsia" w:hAnsiTheme="minorEastAsia" w:eastAsiaTheme="minorEastAsia"/>
          <w:szCs w:val="21"/>
          <w:lang w:val="en-US" w:eastAsia="zh-CN"/>
        </w:rPr>
        <w:t>15212995119</w:t>
      </w:r>
      <w:r>
        <w:rPr>
          <w:rFonts w:hint="eastAsia" w:asciiTheme="minorEastAsia" w:hAnsiTheme="minorEastAsia" w:eastAsiaTheme="minorEastAsia"/>
          <w:szCs w:val="21"/>
        </w:rPr>
        <w:t>（可邮寄）。</w:t>
      </w:r>
    </w:p>
    <w:p w14:paraId="008D5B47">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（3） 逾期送达、寄达的或者未送达指定地点的响应文件，采购人不予受理，请充分考虑邮寄时间及邮寄准确性。</w:t>
      </w:r>
    </w:p>
    <w:p w14:paraId="49F3728F">
      <w:pPr>
        <w:spacing w:line="360" w:lineRule="auto"/>
        <w:ind w:left="510" w:hanging="510"/>
        <w:jc w:val="both"/>
        <w:rPr>
          <w:rFonts w:hint="eastAsia" w:asciiTheme="minorEastAsia" w:hAnsiTheme="minorEastAsia" w:eastAsiaTheme="minorEastAsia"/>
          <w:szCs w:val="21"/>
        </w:rPr>
      </w:pPr>
      <w:r>
        <w:rPr>
          <w:rFonts w:hint="eastAsia" w:asciiTheme="minorEastAsia" w:hAnsiTheme="minorEastAsia" w:eastAsiaTheme="minorEastAsia"/>
          <w:b/>
          <w:bCs/>
          <w:szCs w:val="21"/>
        </w:rPr>
        <w:t>七、报价须知</w:t>
      </w:r>
    </w:p>
    <w:p w14:paraId="1B7EA188">
      <w:pPr>
        <w:spacing w:line="360" w:lineRule="auto"/>
        <w:ind w:firstLine="424" w:firstLineChars="202"/>
        <w:jc w:val="both"/>
        <w:rPr>
          <w:rFonts w:hint="eastAsia" w:asciiTheme="minorEastAsia" w:hAnsiTheme="minorEastAsia" w:eastAsiaTheme="minorEastAsia"/>
          <w:b/>
          <w:bCs/>
          <w:szCs w:val="21"/>
        </w:rPr>
      </w:pPr>
      <w:r>
        <w:rPr>
          <w:rFonts w:hint="eastAsia" w:cs="Tahoma" w:asciiTheme="minorEastAsia" w:hAnsiTheme="minorEastAsia" w:eastAsiaTheme="minorEastAsia"/>
          <w:bCs/>
          <w:color w:val="000000"/>
          <w:szCs w:val="21"/>
        </w:rPr>
        <w:t>（1）报价单位应详细阅读本询价文件中所有的事项及条款和技术规格、报价格式等</w:t>
      </w:r>
      <w:r>
        <w:rPr>
          <w:rFonts w:hint="eastAsia" w:cs="Tahoma" w:asciiTheme="minorEastAsia" w:hAnsiTheme="minorEastAsia" w:eastAsiaTheme="minorEastAsia"/>
          <w:bCs/>
          <w:szCs w:val="21"/>
        </w:rPr>
        <w:t>要求，严格按照询价文件所附《报价文件格式》提交报价文件。</w:t>
      </w:r>
    </w:p>
    <w:p w14:paraId="2C172FB0">
      <w:pPr>
        <w:spacing w:line="360" w:lineRule="auto"/>
        <w:ind w:firstLine="420" w:firstLineChars="200"/>
        <w:jc w:val="both"/>
        <w:rPr>
          <w:rFonts w:hint="eastAsia" w:cs="Tahoma" w:asciiTheme="minorEastAsia" w:hAnsiTheme="minorEastAsia" w:eastAsiaTheme="minorEastAsia"/>
          <w:bCs/>
          <w:color w:val="000000"/>
          <w:szCs w:val="21"/>
        </w:rPr>
      </w:pPr>
      <w:r>
        <w:rPr>
          <w:rFonts w:hint="eastAsia" w:cs="Tahoma" w:asciiTheme="minorEastAsia" w:hAnsiTheme="minorEastAsia" w:eastAsiaTheme="minorEastAsia"/>
          <w:bCs/>
          <w:color w:val="000000"/>
          <w:szCs w:val="21"/>
        </w:rPr>
        <w:t>（2）报价单位应对询价文件的各项要求做出实质性响应，</w:t>
      </w:r>
      <w:r>
        <w:rPr>
          <w:rFonts w:cs="Tahoma" w:asciiTheme="minorEastAsia" w:hAnsiTheme="minorEastAsia" w:eastAsiaTheme="minorEastAsia"/>
          <w:bCs/>
          <w:color w:val="000000"/>
          <w:szCs w:val="21"/>
        </w:rPr>
        <w:t>写明单价及总价、</w:t>
      </w:r>
      <w:r>
        <w:rPr>
          <w:rFonts w:hint="eastAsia" w:cs="Tahoma" w:asciiTheme="minorEastAsia" w:hAnsiTheme="minorEastAsia" w:eastAsiaTheme="minorEastAsia"/>
          <w:bCs/>
          <w:color w:val="000000"/>
          <w:szCs w:val="21"/>
        </w:rPr>
        <w:t>工作内容</w:t>
      </w:r>
      <w:r>
        <w:rPr>
          <w:rFonts w:cs="Tahoma" w:asciiTheme="minorEastAsia" w:hAnsiTheme="minorEastAsia" w:eastAsiaTheme="minorEastAsia"/>
          <w:bCs/>
          <w:color w:val="000000"/>
          <w:szCs w:val="21"/>
        </w:rPr>
        <w:t>的</w:t>
      </w:r>
      <w:r>
        <w:rPr>
          <w:rFonts w:hint="eastAsia" w:cs="Tahoma" w:asciiTheme="minorEastAsia" w:hAnsiTheme="minorEastAsia" w:eastAsiaTheme="minorEastAsia"/>
          <w:bCs/>
          <w:color w:val="000000"/>
          <w:szCs w:val="21"/>
        </w:rPr>
        <w:t>详细</w:t>
      </w:r>
      <w:r>
        <w:rPr>
          <w:rFonts w:cs="Tahoma" w:asciiTheme="minorEastAsia" w:hAnsiTheme="minorEastAsia" w:eastAsiaTheme="minorEastAsia"/>
          <w:bCs/>
          <w:color w:val="000000"/>
          <w:szCs w:val="21"/>
        </w:rPr>
        <w:t>配置参数</w:t>
      </w:r>
      <w:r>
        <w:rPr>
          <w:rFonts w:hint="eastAsia" w:cs="Tahoma" w:asciiTheme="minorEastAsia" w:hAnsiTheme="minorEastAsia" w:eastAsiaTheme="minorEastAsia"/>
          <w:bCs/>
          <w:color w:val="000000"/>
          <w:szCs w:val="21"/>
        </w:rPr>
        <w:t>等。</w:t>
      </w:r>
      <w:r>
        <w:rPr>
          <w:rFonts w:hint="eastAsia" w:cs="Tahoma" w:asciiTheme="minorEastAsia" w:hAnsiTheme="minorEastAsia" w:eastAsiaTheme="minorEastAsia"/>
          <w:bCs/>
          <w:szCs w:val="21"/>
        </w:rPr>
        <w:t>各报价单价为含税单价，</w:t>
      </w:r>
      <w:r>
        <w:rPr>
          <w:rFonts w:hint="eastAsia" w:cs="Tahoma" w:asciiTheme="minorEastAsia" w:hAnsiTheme="minorEastAsia" w:eastAsiaTheme="minorEastAsia"/>
          <w:bCs/>
          <w:color w:val="000000"/>
          <w:szCs w:val="21"/>
        </w:rPr>
        <w:t>完成作业内容所发生的一切成本、人工费、管理费用、利润、税金等全部费用。合同有效期内，如遇国家税率政策调整，本合同未开票部分不含税价不变，含税价随之调整。</w:t>
      </w:r>
    </w:p>
    <w:p w14:paraId="74D11A8F">
      <w:pPr>
        <w:spacing w:line="360" w:lineRule="auto"/>
        <w:ind w:firstLine="420" w:firstLineChars="200"/>
        <w:jc w:val="both"/>
        <w:rPr>
          <w:rFonts w:hint="eastAsia" w:cs="Tahoma" w:asciiTheme="minorEastAsia" w:hAnsiTheme="minorEastAsia" w:eastAsiaTheme="minorEastAsia"/>
          <w:bCs/>
          <w:szCs w:val="21"/>
        </w:rPr>
      </w:pPr>
      <w:r>
        <w:rPr>
          <w:rFonts w:hint="eastAsia" w:cs="Tahoma" w:asciiTheme="minorEastAsia" w:hAnsiTheme="minorEastAsia" w:eastAsiaTheme="minorEastAsia"/>
          <w:bCs/>
          <w:szCs w:val="21"/>
        </w:rPr>
        <w:t>采购</w:t>
      </w:r>
      <w:r>
        <w:rPr>
          <w:rFonts w:cs="Tahoma" w:asciiTheme="minorEastAsia" w:hAnsiTheme="minorEastAsia" w:eastAsiaTheme="minorEastAsia"/>
          <w:bCs/>
          <w:szCs w:val="21"/>
        </w:rPr>
        <w:t>合同以</w:t>
      </w:r>
      <w:r>
        <w:rPr>
          <w:rFonts w:cs="Tahoma" w:asciiTheme="minorEastAsia" w:hAnsiTheme="minorEastAsia" w:eastAsiaTheme="minorEastAsia"/>
          <w:b/>
          <w:bCs/>
          <w:szCs w:val="21"/>
          <w:u w:val="single"/>
        </w:rPr>
        <w:t>固定</w:t>
      </w:r>
      <w:r>
        <w:rPr>
          <w:rFonts w:hint="eastAsia" w:cs="Tahoma" w:asciiTheme="minorEastAsia" w:hAnsiTheme="minorEastAsia" w:eastAsiaTheme="minorEastAsia"/>
          <w:b/>
          <w:bCs/>
          <w:szCs w:val="21"/>
          <w:u w:val="single"/>
        </w:rPr>
        <w:t>总</w:t>
      </w:r>
      <w:r>
        <w:rPr>
          <w:rFonts w:cs="Tahoma" w:asciiTheme="minorEastAsia" w:hAnsiTheme="minorEastAsia" w:eastAsiaTheme="minorEastAsia"/>
          <w:b/>
          <w:bCs/>
          <w:szCs w:val="21"/>
          <w:u w:val="single"/>
        </w:rPr>
        <w:t>价模式</w:t>
      </w:r>
      <w:r>
        <w:rPr>
          <w:rFonts w:cs="Tahoma" w:asciiTheme="minorEastAsia" w:hAnsiTheme="minorEastAsia" w:eastAsiaTheme="minorEastAsia"/>
          <w:bCs/>
          <w:szCs w:val="21"/>
        </w:rPr>
        <w:t>签订</w:t>
      </w:r>
      <w:r>
        <w:rPr>
          <w:rFonts w:hint="eastAsia" w:cs="Tahoma" w:asciiTheme="minorEastAsia" w:hAnsiTheme="minorEastAsia" w:eastAsiaTheme="minorEastAsia"/>
          <w:bCs/>
          <w:szCs w:val="21"/>
        </w:rPr>
        <w:t>。</w:t>
      </w:r>
    </w:p>
    <w:p w14:paraId="14F4E5D9">
      <w:pPr>
        <w:spacing w:line="360" w:lineRule="auto"/>
        <w:ind w:firstLine="420" w:firstLineChars="200"/>
        <w:jc w:val="both"/>
        <w:rPr>
          <w:rFonts w:hint="eastAsia" w:cs="Tahoma" w:asciiTheme="minorEastAsia" w:hAnsiTheme="minorEastAsia" w:eastAsiaTheme="minorEastAsia"/>
          <w:bCs/>
          <w:color w:val="000000"/>
          <w:szCs w:val="21"/>
        </w:rPr>
      </w:pPr>
      <w:r>
        <w:rPr>
          <w:rFonts w:hint="eastAsia" w:cs="Tahoma" w:asciiTheme="minorEastAsia" w:hAnsiTheme="minorEastAsia" w:eastAsiaTheme="minorEastAsia"/>
          <w:bCs/>
          <w:color w:val="000000"/>
          <w:szCs w:val="21"/>
        </w:rPr>
        <w:t>（3）报价文件需由报价单位的法定代表人或其授权代理人签字并加盖公章。报价文件由法定代表人签署的，须与企业法人营业执照相符。报价文件中凡是要求签署和加盖公章的，均须由投标单位的法定代表人或其授权代理人手书签字并加盖公章。</w:t>
      </w:r>
    </w:p>
    <w:p w14:paraId="12228017">
      <w:pPr>
        <w:spacing w:line="360" w:lineRule="auto"/>
        <w:ind w:firstLine="420" w:firstLineChars="200"/>
        <w:jc w:val="both"/>
        <w:rPr>
          <w:rFonts w:hint="eastAsia" w:cs="Tahoma" w:asciiTheme="minorEastAsia" w:hAnsiTheme="minorEastAsia" w:eastAsiaTheme="minorEastAsia"/>
          <w:bCs/>
          <w:color w:val="000000"/>
          <w:szCs w:val="21"/>
        </w:rPr>
      </w:pPr>
      <w:r>
        <w:rPr>
          <w:rFonts w:hint="eastAsia" w:cs="Tahoma" w:asciiTheme="minorEastAsia" w:hAnsiTheme="minorEastAsia" w:eastAsiaTheme="minorEastAsia"/>
          <w:bCs/>
          <w:color w:val="000000"/>
          <w:szCs w:val="21"/>
        </w:rPr>
        <w:t>（4）报价文件中如有修改错漏处，应在修改处加盖报价单位的公章。</w:t>
      </w:r>
    </w:p>
    <w:p w14:paraId="5098A60E">
      <w:pPr>
        <w:spacing w:line="360" w:lineRule="auto"/>
        <w:ind w:firstLine="420" w:firstLineChars="200"/>
        <w:jc w:val="both"/>
        <w:rPr>
          <w:rFonts w:hint="eastAsia" w:asciiTheme="minorEastAsia" w:hAnsiTheme="minorEastAsia" w:eastAsiaTheme="minorEastAsia"/>
          <w:szCs w:val="21"/>
        </w:rPr>
      </w:pPr>
      <w:r>
        <w:rPr>
          <w:rFonts w:hint="eastAsia" w:cs="Tahoma" w:asciiTheme="minorEastAsia" w:hAnsiTheme="minorEastAsia" w:eastAsiaTheme="minorEastAsia"/>
          <w:bCs/>
          <w:color w:val="000000"/>
          <w:szCs w:val="21"/>
        </w:rPr>
        <w:t>（5）</w:t>
      </w:r>
      <w:r>
        <w:rPr>
          <w:rFonts w:hint="eastAsia" w:asciiTheme="minorEastAsia" w:hAnsiTheme="minorEastAsia" w:eastAsiaTheme="minorEastAsia"/>
          <w:szCs w:val="21"/>
        </w:rPr>
        <w:t>报价文件有下列情形之一的属于重大偏离，将被作为废标处理：报价文件载明的项目完成期限超过询价文件规定的；明显不符合询价文件规定的技术规格、标准以及其它条款要求的；不符合询价文件规定的其他实质性要求的。</w:t>
      </w:r>
    </w:p>
    <w:p w14:paraId="781275EB">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（6）评审方法：经评审的最低价投标价法。</w:t>
      </w:r>
    </w:p>
    <w:p w14:paraId="5324BAE6">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7）报价人澄清说明：询价小组在对报价文件的有效性、完整性和响应程度进行审查时，可以要求报价人对报价文件中含义不明确、同类问题表述不一致或者有明显文字和计算错误的内容等作出必要的澄清、说明或者更正。报价人的澄清、说明或者更正不得超出报价文件的范围或者改变报价文件的实质性内容；更正报价文件应当以书面形式作出，由法定代表人本人或其授权代表签字或者加盖公章。</w:t>
      </w:r>
    </w:p>
    <w:p w14:paraId="5D7D4F2C">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（8）终止询价采购活动：</w:t>
      </w:r>
    </w:p>
    <w:p w14:paraId="052A781B">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1）因采购需求发生变更，当前采购方式和采购内容不再适用；</w:t>
      </w:r>
    </w:p>
    <w:p w14:paraId="7821EAD3">
      <w:pPr>
        <w:spacing w:line="360" w:lineRule="auto"/>
        <w:ind w:firstLine="420" w:firstLineChars="200"/>
        <w:jc w:val="both"/>
        <w:rPr>
          <w:rFonts w:hint="eastAsia" w:asciiTheme="minorEastAsia" w:hAnsiTheme="minorEastAsia" w:eastAsiaTheme="minorEastAsia"/>
          <w:szCs w:val="21"/>
        </w:rPr>
      </w:pPr>
      <w:r>
        <w:rPr>
          <w:rFonts w:hint="eastAsia" w:asciiTheme="minorEastAsia" w:hAnsiTheme="minorEastAsia" w:eastAsiaTheme="minorEastAsia"/>
          <w:szCs w:val="21"/>
        </w:rPr>
        <w:t>2）在采购过程中符合要求的报价人或者报价未超过采购预算的报价人不足3家的。终止采购活动，采购人不向报价人支付任何补偿费用。</w:t>
      </w:r>
    </w:p>
    <w:p w14:paraId="6A52E15E">
      <w:pPr>
        <w:spacing w:line="360" w:lineRule="auto"/>
        <w:jc w:val="both"/>
        <w:rPr>
          <w:rFonts w:hint="eastAsia" w:asciiTheme="minorEastAsia" w:hAnsiTheme="minorEastAsia" w:eastAsiaTheme="minorEastAsia"/>
          <w:b/>
          <w:szCs w:val="21"/>
        </w:rPr>
      </w:pPr>
      <w:r>
        <w:rPr>
          <w:rFonts w:hint="eastAsia" w:asciiTheme="minorEastAsia" w:hAnsiTheme="minorEastAsia" w:eastAsiaTheme="minorEastAsia"/>
          <w:b/>
          <w:szCs w:val="21"/>
        </w:rPr>
        <w:t>八、建设工程设计合同示范文本</w:t>
      </w:r>
    </w:p>
    <w:p w14:paraId="753F5FE5">
      <w:pPr>
        <w:spacing w:line="360" w:lineRule="auto"/>
        <w:jc w:val="both"/>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详见附件。</w:t>
      </w:r>
    </w:p>
    <w:p w14:paraId="0B274DAB">
      <w:pPr>
        <w:spacing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九、报价文件格式</w:t>
      </w:r>
    </w:p>
    <w:p w14:paraId="7DDB3FC8">
      <w:pPr>
        <w:spacing w:line="360" w:lineRule="auto"/>
        <w:rPr>
          <w:rFonts w:hint="eastAsia" w:cs="Tahoma" w:asciiTheme="minorEastAsia" w:hAnsiTheme="minorEastAsia" w:eastAsiaTheme="minorEastAsia"/>
          <w:bCs/>
          <w:color w:val="000000"/>
          <w:szCs w:val="21"/>
        </w:rPr>
      </w:pPr>
      <w:r>
        <w:rPr>
          <w:rFonts w:hint="eastAsia" w:asciiTheme="minorEastAsia" w:hAnsiTheme="minorEastAsia" w:eastAsiaTheme="minorEastAsia"/>
          <w:bCs/>
          <w:szCs w:val="21"/>
        </w:rPr>
        <w:t>报价文件格式</w:t>
      </w:r>
      <w:r>
        <w:rPr>
          <w:rFonts w:hint="eastAsia" w:cs="Tahoma" w:asciiTheme="minorEastAsia" w:hAnsiTheme="minorEastAsia" w:eastAsiaTheme="minorEastAsia"/>
          <w:bCs/>
          <w:color w:val="000000"/>
          <w:szCs w:val="21"/>
        </w:rPr>
        <w:t>详见附件。</w:t>
      </w:r>
    </w:p>
    <w:p w14:paraId="5F2AD15E">
      <w:pPr>
        <w:spacing w:line="360" w:lineRule="auto"/>
        <w:rPr>
          <w:rFonts w:hint="eastAsia" w:asciiTheme="minorEastAsia" w:hAnsiTheme="minorEastAsia" w:eastAsiaTheme="minorEastAsia"/>
          <w:b/>
          <w:bCs/>
          <w:szCs w:val="21"/>
        </w:rPr>
      </w:pPr>
      <w:r>
        <w:rPr>
          <w:rFonts w:hint="eastAsia" w:asciiTheme="minorEastAsia" w:hAnsiTheme="minorEastAsia" w:eastAsiaTheme="minorEastAsia"/>
          <w:b/>
          <w:bCs/>
          <w:szCs w:val="21"/>
        </w:rPr>
        <w:t>十、联系方式：</w:t>
      </w:r>
    </w:p>
    <w:p w14:paraId="08AEEAC7">
      <w:pPr>
        <w:spacing w:line="360" w:lineRule="auto"/>
        <w:ind w:firstLine="411" w:firstLineChars="196"/>
        <w:rPr>
          <w:rFonts w:hint="eastAsia" w:asciiTheme="minorEastAsia" w:hAnsiTheme="minorEastAsia" w:eastAsiaTheme="minorEastAsia"/>
          <w:bCs/>
          <w:szCs w:val="21"/>
        </w:rPr>
      </w:pPr>
      <w:r>
        <w:rPr>
          <w:rFonts w:hint="eastAsia" w:asciiTheme="minorEastAsia" w:hAnsiTheme="minorEastAsia" w:eastAsiaTheme="minorEastAsia"/>
          <w:bCs/>
          <w:szCs w:val="21"/>
        </w:rPr>
        <w:t>采 购 人：安庆职业技术学院</w:t>
      </w:r>
    </w:p>
    <w:p w14:paraId="39718FC9">
      <w:pPr>
        <w:spacing w:line="360" w:lineRule="auto"/>
        <w:ind w:firstLine="411" w:firstLineChars="196"/>
        <w:rPr>
          <w:rFonts w:hint="eastAsia" w:asciiTheme="minorEastAsia" w:hAnsiTheme="minorEastAsia" w:eastAsiaTheme="minorEastAsia"/>
          <w:bCs/>
          <w:szCs w:val="21"/>
        </w:rPr>
      </w:pPr>
      <w:r>
        <w:rPr>
          <w:rFonts w:hint="eastAsia" w:asciiTheme="minorEastAsia" w:hAnsiTheme="minorEastAsia" w:eastAsiaTheme="minorEastAsia"/>
          <w:bCs/>
          <w:szCs w:val="21"/>
        </w:rPr>
        <w:t xml:space="preserve">地    址：安庆市天柱山东路99号 </w:t>
      </w:r>
    </w:p>
    <w:p w14:paraId="7D9DD9D9">
      <w:pPr>
        <w:spacing w:line="360" w:lineRule="auto"/>
        <w:ind w:firstLine="411" w:firstLineChars="196"/>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rPr>
        <w:t>联 系 人：</w:t>
      </w:r>
      <w:r>
        <w:rPr>
          <w:rFonts w:hint="eastAsia" w:asciiTheme="minorEastAsia" w:hAnsiTheme="minorEastAsia" w:eastAsiaTheme="minorEastAsia"/>
          <w:bCs/>
          <w:szCs w:val="21"/>
          <w:lang w:val="en-US" w:eastAsia="zh-CN"/>
        </w:rPr>
        <w:t>陶许一</w:t>
      </w:r>
    </w:p>
    <w:p w14:paraId="2BBB5025">
      <w:pPr>
        <w:spacing w:line="360" w:lineRule="auto"/>
        <w:ind w:firstLine="411" w:firstLineChars="196"/>
        <w:rPr>
          <w:rFonts w:hint="default" w:asciiTheme="minorEastAsia" w:hAnsiTheme="minorEastAsia" w:eastAsiaTheme="minorEastAsia"/>
          <w:bCs/>
          <w:szCs w:val="21"/>
          <w:u w:val="single"/>
          <w:lang w:val="en-US" w:eastAsia="zh-CN"/>
        </w:rPr>
      </w:pPr>
      <w:r>
        <w:rPr>
          <w:rFonts w:hint="eastAsia" w:asciiTheme="minorEastAsia" w:hAnsiTheme="minorEastAsia" w:eastAsiaTheme="minorEastAsia"/>
          <w:bCs/>
          <w:szCs w:val="21"/>
        </w:rPr>
        <w:t>电    话：</w:t>
      </w:r>
      <w:r>
        <w:rPr>
          <w:rFonts w:hint="eastAsia" w:asciiTheme="minorEastAsia" w:hAnsiTheme="minorEastAsia" w:eastAsiaTheme="minorEastAsia"/>
          <w:bCs/>
          <w:szCs w:val="21"/>
          <w:lang w:val="en-US" w:eastAsia="zh-CN"/>
        </w:rPr>
        <w:t>15212995119</w:t>
      </w:r>
    </w:p>
    <w:p w14:paraId="57F2E502">
      <w:pPr>
        <w:spacing w:line="360" w:lineRule="auto"/>
        <w:ind w:firstLine="411" w:firstLineChars="196"/>
        <w:rPr>
          <w:rFonts w:hint="eastAsia" w:asciiTheme="minorEastAsia" w:hAnsiTheme="minorEastAsia" w:eastAsiaTheme="minorEastAsia"/>
          <w:bCs/>
          <w:szCs w:val="21"/>
        </w:rPr>
      </w:pPr>
    </w:p>
    <w:p w14:paraId="7AD2293D">
      <w:pPr>
        <w:spacing w:line="360" w:lineRule="auto"/>
        <w:ind w:firstLine="411" w:firstLineChars="196"/>
        <w:jc w:val="right"/>
        <w:rPr>
          <w:rFonts w:hint="eastAsia" w:asciiTheme="minorEastAsia" w:hAnsiTheme="minorEastAsia" w:eastAsiaTheme="minorEastAsia"/>
          <w:bCs/>
          <w:szCs w:val="21"/>
        </w:rPr>
      </w:pPr>
      <w:r>
        <w:rPr>
          <w:rFonts w:asciiTheme="minorEastAsia" w:hAnsiTheme="minorEastAsia" w:eastAsiaTheme="minorEastAsia"/>
          <w:bCs/>
          <w:szCs w:val="21"/>
        </w:rPr>
        <w:t xml:space="preserve">          </w:t>
      </w:r>
      <w:r>
        <w:rPr>
          <w:rFonts w:hint="eastAsia" w:asciiTheme="minorEastAsia" w:hAnsiTheme="minorEastAsia" w:eastAsiaTheme="minorEastAsia"/>
          <w:bCs/>
          <w:szCs w:val="21"/>
        </w:rPr>
        <w:t>安庆职业技术学院</w:t>
      </w:r>
    </w:p>
    <w:p w14:paraId="5F78F30E">
      <w:pPr>
        <w:spacing w:line="360" w:lineRule="auto"/>
        <w:ind w:firstLine="420" w:firstLineChars="200"/>
        <w:jc w:val="right"/>
        <w:rPr>
          <w:rFonts w:hint="eastAsia" w:asciiTheme="minorEastAsia" w:hAnsiTheme="minorEastAsia" w:eastAsiaTheme="minorEastAsia"/>
          <w:bCs/>
          <w:szCs w:val="21"/>
        </w:rPr>
      </w:pPr>
      <w:r>
        <w:rPr>
          <w:rFonts w:hint="eastAsia" w:asciiTheme="minorEastAsia" w:hAnsiTheme="minorEastAsia" w:eastAsiaTheme="minorEastAsia"/>
          <w:bCs/>
          <w:szCs w:val="21"/>
        </w:rPr>
        <w:t>20</w:t>
      </w:r>
      <w:r>
        <w:rPr>
          <w:rFonts w:asciiTheme="minorEastAsia" w:hAnsiTheme="minorEastAsia" w:eastAsiaTheme="minorEastAsia"/>
          <w:bCs/>
          <w:szCs w:val="21"/>
        </w:rPr>
        <w:t>2</w:t>
      </w:r>
      <w:r>
        <w:rPr>
          <w:rFonts w:hint="eastAsia" w:asciiTheme="minorEastAsia" w:hAnsiTheme="minorEastAsia" w:eastAsiaTheme="minorEastAsia"/>
          <w:bCs/>
          <w:szCs w:val="21"/>
        </w:rPr>
        <w:t>5年4月</w:t>
      </w:r>
      <w:r>
        <w:rPr>
          <w:rFonts w:hint="eastAsia" w:asciiTheme="minorEastAsia" w:hAnsiTheme="minorEastAsia" w:eastAsiaTheme="minorEastAsia"/>
          <w:bCs/>
          <w:szCs w:val="21"/>
          <w:lang w:val="en-US" w:eastAsia="zh-CN"/>
        </w:rPr>
        <w:t>3</w:t>
      </w:r>
      <w:bookmarkStart w:id="28" w:name="_GoBack"/>
      <w:bookmarkEnd w:id="28"/>
      <w:r>
        <w:rPr>
          <w:rFonts w:hint="eastAsia" w:asciiTheme="minorEastAsia" w:hAnsiTheme="minorEastAsia" w:eastAsiaTheme="minorEastAsia"/>
          <w:bCs/>
          <w:szCs w:val="21"/>
        </w:rPr>
        <w:t>日</w:t>
      </w:r>
    </w:p>
    <w:p w14:paraId="331BA67D">
      <w:pPr>
        <w:spacing w:line="360" w:lineRule="auto"/>
        <w:ind w:firstLine="420" w:firstLineChars="200"/>
        <w:jc w:val="right"/>
        <w:rPr>
          <w:rFonts w:hint="eastAsia" w:asciiTheme="minorEastAsia" w:hAnsiTheme="minorEastAsia" w:eastAsiaTheme="minorEastAsia"/>
          <w:bCs/>
          <w:szCs w:val="21"/>
        </w:rPr>
      </w:pPr>
    </w:p>
    <w:p w14:paraId="05F74DB5">
      <w:pPr>
        <w:spacing w:line="360" w:lineRule="auto"/>
        <w:ind w:firstLine="420" w:firstLineChars="200"/>
        <w:jc w:val="right"/>
        <w:rPr>
          <w:rFonts w:hint="eastAsia" w:asciiTheme="minorEastAsia" w:hAnsiTheme="minorEastAsia" w:eastAsiaTheme="minorEastAsia"/>
          <w:bCs/>
          <w:szCs w:val="21"/>
        </w:rPr>
      </w:pPr>
    </w:p>
    <w:p w14:paraId="17FAC413">
      <w:pPr>
        <w:spacing w:line="360" w:lineRule="auto"/>
        <w:ind w:firstLine="420" w:firstLineChars="200"/>
        <w:jc w:val="right"/>
        <w:rPr>
          <w:rFonts w:hint="eastAsia" w:asciiTheme="minorEastAsia" w:hAnsiTheme="minorEastAsia" w:eastAsiaTheme="minorEastAsia"/>
          <w:bCs/>
          <w:szCs w:val="21"/>
        </w:rPr>
      </w:pPr>
    </w:p>
    <w:p w14:paraId="1D2FC2AB">
      <w:pPr>
        <w:rPr>
          <w:rFonts w:hint="eastAsia" w:ascii="仿宋" w:hAnsi="仿宋" w:eastAsia="仿宋"/>
          <w:bCs/>
          <w:w w:val="95"/>
          <w:kern w:val="0"/>
          <w:szCs w:val="21"/>
        </w:rPr>
      </w:pPr>
      <w:r>
        <w:rPr>
          <w:rFonts w:hint="eastAsia" w:ascii="仿宋" w:hAnsi="仿宋" w:eastAsia="仿宋"/>
          <w:bCs/>
          <w:w w:val="95"/>
          <w:kern w:val="0"/>
          <w:szCs w:val="21"/>
        </w:rPr>
        <w:br w:type="page"/>
      </w:r>
    </w:p>
    <w:p w14:paraId="278831E9">
      <w:pPr>
        <w:spacing w:line="360" w:lineRule="auto"/>
        <w:jc w:val="center"/>
        <w:rPr>
          <w:rFonts w:hint="eastAsia" w:ascii="宋体" w:hAnsi="宋体" w:cs="宋体"/>
          <w:bCs/>
          <w:kern w:val="0"/>
          <w:sz w:val="32"/>
          <w:szCs w:val="32"/>
        </w:rPr>
      </w:pPr>
      <w:bookmarkStart w:id="3" w:name="_Hlk146129890"/>
      <w:bookmarkStart w:id="4" w:name="_Toc2131907172"/>
      <w:bookmarkStart w:id="5" w:name="_Toc39761584"/>
      <w:bookmarkStart w:id="6" w:name="_Toc627520266"/>
      <w:bookmarkStart w:id="7" w:name="_Toc1720063421"/>
      <w:r>
        <w:rPr>
          <w:rFonts w:hint="eastAsia" w:ascii="宋体" w:hAnsi="宋体" w:cs="宋体"/>
          <w:bCs/>
          <w:kern w:val="0"/>
          <w:sz w:val="32"/>
          <w:szCs w:val="32"/>
        </w:rPr>
        <w:t>GF—2015—0210</w:t>
      </w:r>
    </w:p>
    <w:p w14:paraId="2EEF76CF">
      <w:pPr>
        <w:spacing w:line="360" w:lineRule="auto"/>
        <w:jc w:val="center"/>
        <w:rPr>
          <w:rFonts w:hint="eastAsia" w:ascii="宋体" w:hAnsi="宋体" w:cs="宋体"/>
          <w:bCs/>
          <w:kern w:val="0"/>
          <w:sz w:val="32"/>
          <w:szCs w:val="32"/>
        </w:rPr>
      </w:pPr>
      <w:r>
        <w:rPr>
          <w:rFonts w:hint="eastAsia" w:ascii="宋体" w:hAnsi="宋体" w:cs="宋体"/>
          <w:bCs/>
          <w:kern w:val="0"/>
          <w:sz w:val="32"/>
          <w:szCs w:val="32"/>
        </w:rPr>
        <w:t xml:space="preserve">合同编号：          </w:t>
      </w:r>
    </w:p>
    <w:p w14:paraId="33ADC1C3">
      <w:pPr>
        <w:spacing w:line="360" w:lineRule="auto"/>
        <w:jc w:val="center"/>
        <w:rPr>
          <w:rFonts w:hint="eastAsia" w:ascii="宋体" w:hAnsi="宋体" w:cs="宋体"/>
          <w:bCs/>
          <w:kern w:val="0"/>
          <w:sz w:val="32"/>
          <w:szCs w:val="32"/>
        </w:rPr>
      </w:pPr>
    </w:p>
    <w:p w14:paraId="2BEF1229">
      <w:pPr>
        <w:spacing w:line="360" w:lineRule="auto"/>
        <w:jc w:val="center"/>
        <w:rPr>
          <w:rFonts w:hint="eastAsia" w:ascii="宋体" w:hAnsi="宋体" w:cs="宋体"/>
          <w:bCs/>
          <w:kern w:val="0"/>
          <w:sz w:val="32"/>
          <w:szCs w:val="32"/>
        </w:rPr>
      </w:pPr>
    </w:p>
    <w:p w14:paraId="0D986AD7">
      <w:pPr>
        <w:spacing w:line="360" w:lineRule="auto"/>
        <w:jc w:val="center"/>
        <w:rPr>
          <w:rFonts w:hint="eastAsia" w:ascii="宋体" w:hAnsi="宋体" w:cs="宋体"/>
          <w:bCs/>
          <w:kern w:val="0"/>
          <w:sz w:val="32"/>
          <w:szCs w:val="32"/>
        </w:rPr>
      </w:pPr>
    </w:p>
    <w:p w14:paraId="2B477992">
      <w:pPr>
        <w:spacing w:line="360" w:lineRule="auto"/>
        <w:jc w:val="center"/>
        <w:rPr>
          <w:rFonts w:hint="eastAsia" w:ascii="宋体" w:hAnsi="宋体" w:cs="宋体"/>
          <w:bCs/>
          <w:kern w:val="0"/>
          <w:sz w:val="32"/>
          <w:szCs w:val="32"/>
        </w:rPr>
      </w:pPr>
      <w:bookmarkStart w:id="8" w:name="OLE_LINK1"/>
      <w:r>
        <w:rPr>
          <w:rFonts w:hint="eastAsia" w:ascii="宋体" w:hAnsi="宋体" w:cs="宋体"/>
          <w:bCs/>
          <w:kern w:val="0"/>
          <w:sz w:val="32"/>
          <w:szCs w:val="32"/>
        </w:rPr>
        <w:t>建设工程设计合同示范文本</w:t>
      </w:r>
    </w:p>
    <w:bookmarkEnd w:id="8"/>
    <w:p w14:paraId="700FAA1B">
      <w:pPr>
        <w:spacing w:line="360" w:lineRule="auto"/>
        <w:jc w:val="center"/>
        <w:rPr>
          <w:rFonts w:hint="eastAsia" w:ascii="宋体" w:hAnsi="宋体" w:cs="宋体"/>
          <w:bCs/>
          <w:kern w:val="0"/>
          <w:sz w:val="40"/>
          <w:szCs w:val="40"/>
        </w:rPr>
      </w:pPr>
    </w:p>
    <w:p w14:paraId="23FDC65F">
      <w:pPr>
        <w:spacing w:line="360" w:lineRule="auto"/>
        <w:jc w:val="center"/>
        <w:rPr>
          <w:rFonts w:hint="eastAsia" w:ascii="宋体" w:hAnsi="宋体" w:cs="宋体"/>
          <w:bCs/>
          <w:kern w:val="0"/>
          <w:sz w:val="40"/>
          <w:szCs w:val="40"/>
        </w:rPr>
      </w:pPr>
    </w:p>
    <w:p w14:paraId="59AFE807">
      <w:pPr>
        <w:spacing w:line="360" w:lineRule="auto"/>
        <w:jc w:val="center"/>
        <w:rPr>
          <w:rFonts w:hint="eastAsia" w:ascii="宋体" w:hAnsi="宋体" w:cs="宋体"/>
          <w:bCs/>
          <w:kern w:val="0"/>
          <w:sz w:val="40"/>
          <w:szCs w:val="40"/>
        </w:rPr>
      </w:pPr>
    </w:p>
    <w:p w14:paraId="4C653340">
      <w:pPr>
        <w:spacing w:line="360" w:lineRule="auto"/>
        <w:jc w:val="center"/>
        <w:rPr>
          <w:rFonts w:hint="eastAsia" w:ascii="宋体" w:hAnsi="宋体" w:cs="宋体"/>
          <w:bCs/>
          <w:kern w:val="0"/>
          <w:sz w:val="40"/>
          <w:szCs w:val="40"/>
        </w:rPr>
      </w:pPr>
    </w:p>
    <w:p w14:paraId="616C0EDE">
      <w:pPr>
        <w:spacing w:line="360" w:lineRule="auto"/>
        <w:jc w:val="center"/>
        <w:rPr>
          <w:rFonts w:hint="eastAsia" w:ascii="宋体" w:hAnsi="宋体" w:cs="宋体"/>
          <w:bCs/>
          <w:kern w:val="0"/>
          <w:sz w:val="40"/>
          <w:szCs w:val="40"/>
        </w:rPr>
      </w:pPr>
    </w:p>
    <w:p w14:paraId="792E4D2D">
      <w:pPr>
        <w:spacing w:line="360" w:lineRule="auto"/>
        <w:jc w:val="center"/>
        <w:rPr>
          <w:rFonts w:hint="eastAsia" w:ascii="宋体" w:hAnsi="宋体" w:cs="宋体"/>
          <w:bCs/>
          <w:kern w:val="0"/>
          <w:sz w:val="40"/>
          <w:szCs w:val="40"/>
        </w:rPr>
      </w:pPr>
    </w:p>
    <w:p w14:paraId="403035E5">
      <w:pPr>
        <w:spacing w:line="360" w:lineRule="auto"/>
        <w:jc w:val="center"/>
        <w:rPr>
          <w:rFonts w:hint="eastAsia" w:ascii="宋体" w:hAnsi="宋体" w:cs="宋体"/>
          <w:bCs/>
          <w:kern w:val="0"/>
          <w:sz w:val="40"/>
          <w:szCs w:val="40"/>
        </w:rPr>
      </w:pPr>
    </w:p>
    <w:p w14:paraId="530E80A0">
      <w:pPr>
        <w:spacing w:line="360" w:lineRule="auto"/>
        <w:jc w:val="center"/>
        <w:rPr>
          <w:rFonts w:hint="eastAsia" w:ascii="宋体" w:hAnsi="宋体" w:cs="宋体"/>
          <w:bCs/>
          <w:kern w:val="0"/>
          <w:sz w:val="40"/>
          <w:szCs w:val="40"/>
        </w:rPr>
      </w:pPr>
    </w:p>
    <w:p w14:paraId="1EA03EFD">
      <w:pPr>
        <w:spacing w:line="360" w:lineRule="auto"/>
        <w:jc w:val="center"/>
        <w:rPr>
          <w:rFonts w:hint="eastAsia" w:ascii="宋体" w:hAnsi="宋体" w:cs="宋体"/>
          <w:bCs/>
          <w:kern w:val="0"/>
          <w:sz w:val="40"/>
          <w:szCs w:val="40"/>
        </w:rPr>
      </w:pPr>
    </w:p>
    <w:p w14:paraId="56D666F5">
      <w:pPr>
        <w:spacing w:line="360" w:lineRule="auto"/>
        <w:jc w:val="center"/>
        <w:rPr>
          <w:rFonts w:hint="eastAsia" w:ascii="宋体" w:hAnsi="宋体" w:cs="宋体"/>
          <w:bCs/>
          <w:kern w:val="0"/>
          <w:sz w:val="40"/>
          <w:szCs w:val="40"/>
        </w:rPr>
      </w:pPr>
    </w:p>
    <w:p w14:paraId="232091C9">
      <w:pPr>
        <w:spacing w:line="360" w:lineRule="auto"/>
        <w:jc w:val="center"/>
        <w:rPr>
          <w:rFonts w:hint="eastAsia" w:ascii="宋体" w:hAnsi="宋体" w:cs="宋体"/>
          <w:bCs/>
          <w:kern w:val="0"/>
          <w:sz w:val="40"/>
          <w:szCs w:val="40"/>
        </w:rPr>
      </w:pPr>
    </w:p>
    <w:p w14:paraId="19D85394">
      <w:pPr>
        <w:spacing w:line="360" w:lineRule="auto"/>
        <w:jc w:val="center"/>
        <w:rPr>
          <w:rFonts w:hint="eastAsia" w:ascii="宋体" w:hAnsi="宋体" w:cs="宋体"/>
          <w:bCs/>
          <w:kern w:val="0"/>
          <w:sz w:val="40"/>
          <w:szCs w:val="40"/>
        </w:rPr>
      </w:pPr>
    </w:p>
    <w:p w14:paraId="098334B7">
      <w:pPr>
        <w:spacing w:line="360" w:lineRule="auto"/>
        <w:jc w:val="center"/>
        <w:rPr>
          <w:rFonts w:hint="eastAsia" w:ascii="宋体" w:hAnsi="宋体" w:cs="宋体"/>
          <w:bCs/>
          <w:kern w:val="0"/>
          <w:sz w:val="32"/>
          <w:szCs w:val="32"/>
        </w:rPr>
      </w:pPr>
    </w:p>
    <w:p w14:paraId="098A10B3">
      <w:pPr>
        <w:spacing w:line="360" w:lineRule="auto"/>
        <w:jc w:val="center"/>
        <w:rPr>
          <w:rFonts w:hint="eastAsia" w:ascii="宋体" w:hAnsi="宋体" w:cs="宋体"/>
          <w:bCs/>
          <w:kern w:val="0"/>
          <w:sz w:val="32"/>
          <w:szCs w:val="32"/>
        </w:rPr>
      </w:pPr>
      <w:r>
        <w:rPr>
          <w:rFonts w:hint="eastAsia" w:ascii="宋体" w:hAnsi="宋体" w:cs="宋体"/>
          <w:bCs/>
          <w:kern w:val="0"/>
          <w:sz w:val="32"/>
          <w:szCs w:val="32"/>
        </w:rPr>
        <w:t>住房和城乡建设部</w:t>
      </w:r>
    </w:p>
    <w:p w14:paraId="10AF49B2">
      <w:pPr>
        <w:spacing w:line="360" w:lineRule="auto"/>
        <w:jc w:val="center"/>
        <w:rPr>
          <w:rFonts w:hint="eastAsia" w:ascii="宋体" w:hAnsi="宋体" w:cs="宋体"/>
          <w:bCs/>
          <w:kern w:val="0"/>
          <w:sz w:val="32"/>
          <w:szCs w:val="32"/>
        </w:rPr>
      </w:pPr>
      <w:r>
        <w:rPr>
          <w:rFonts w:hint="eastAsia" w:ascii="宋体" w:hAnsi="宋体" w:cs="宋体"/>
          <w:bCs/>
          <w:kern w:val="0"/>
          <w:sz w:val="32"/>
          <w:szCs w:val="32"/>
        </w:rPr>
        <w:t>国家工商行政管理总局</w:t>
      </w:r>
    </w:p>
    <w:p w14:paraId="2FAADAA7">
      <w:pPr>
        <w:spacing w:line="360" w:lineRule="auto"/>
        <w:jc w:val="center"/>
        <w:rPr>
          <w:rFonts w:hint="eastAsia" w:ascii="宋体" w:hAnsi="宋体" w:cs="宋体"/>
          <w:bCs/>
          <w:kern w:val="0"/>
          <w:sz w:val="32"/>
          <w:szCs w:val="32"/>
        </w:rPr>
      </w:pPr>
    </w:p>
    <w:p w14:paraId="49882172">
      <w:pPr>
        <w:pStyle w:val="3"/>
        <w:spacing w:line="360" w:lineRule="auto"/>
        <w:jc w:val="center"/>
        <w:rPr>
          <w:rFonts w:hAnsi="宋体"/>
          <w:b w:val="0"/>
          <w:bCs w:val="0"/>
          <w:szCs w:val="24"/>
        </w:rPr>
      </w:pPr>
      <w:bookmarkStart w:id="9" w:name="_Toc351203480"/>
      <w:r>
        <w:rPr>
          <w:rFonts w:hAnsi="宋体"/>
          <w:b w:val="0"/>
          <w:bCs w:val="0"/>
          <w:szCs w:val="24"/>
        </w:rPr>
        <w:t>第一部分 合同协议书</w:t>
      </w:r>
      <w:bookmarkEnd w:id="9"/>
    </w:p>
    <w:p w14:paraId="0677F8EB">
      <w:pPr>
        <w:spacing w:line="500" w:lineRule="exact"/>
        <w:rPr>
          <w:rFonts w:ascii="宋体" w:hAnsi="宋体"/>
          <w:bCs/>
          <w:szCs w:val="21"/>
          <w:u w:val="single"/>
        </w:rPr>
      </w:pPr>
      <w:r>
        <w:rPr>
          <w:rFonts w:ascii="宋体" w:hAnsi="宋体"/>
          <w:bCs/>
          <w:szCs w:val="21"/>
        </w:rPr>
        <w:t>发包人（全称）：</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p>
    <w:p w14:paraId="4395156E">
      <w:pPr>
        <w:spacing w:line="500" w:lineRule="exact"/>
        <w:rPr>
          <w:rFonts w:ascii="宋体" w:hAnsi="宋体"/>
          <w:bCs/>
          <w:szCs w:val="21"/>
          <w:u w:val="single"/>
        </w:rPr>
      </w:pPr>
      <w:r>
        <w:rPr>
          <w:rFonts w:hint="eastAsia" w:ascii="宋体" w:hAnsi="宋体"/>
          <w:bCs/>
          <w:szCs w:val="21"/>
        </w:rPr>
        <w:t>设计</w:t>
      </w:r>
      <w:r>
        <w:rPr>
          <w:rFonts w:ascii="宋体" w:hAnsi="宋体"/>
          <w:bCs/>
          <w:szCs w:val="21"/>
        </w:rPr>
        <w:t>人（全称）：</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p>
    <w:p w14:paraId="4963F06E">
      <w:pPr>
        <w:spacing w:line="500" w:lineRule="exact"/>
        <w:ind w:firstLine="420" w:firstLineChars="200"/>
        <w:rPr>
          <w:rFonts w:ascii="宋体" w:hAnsi="宋体"/>
          <w:bCs/>
          <w:szCs w:val="21"/>
        </w:rPr>
      </w:pPr>
      <w:r>
        <w:rPr>
          <w:rFonts w:ascii="宋体" w:hAnsi="宋体"/>
          <w:bCs/>
          <w:szCs w:val="21"/>
        </w:rPr>
        <w:t>根据《中华人民共和国</w:t>
      </w:r>
      <w:r>
        <w:rPr>
          <w:rFonts w:hint="eastAsia" w:ascii="宋体" w:hAnsi="宋体"/>
          <w:bCs/>
          <w:szCs w:val="21"/>
        </w:rPr>
        <w:t>民法典</w:t>
      </w:r>
      <w:r>
        <w:rPr>
          <w:rFonts w:ascii="宋体" w:hAnsi="宋体"/>
          <w:bCs/>
          <w:szCs w:val="21"/>
        </w:rPr>
        <w:t>》、《中华人民共和国建筑法》及有关法律规定，遵循平等、自愿、公平和诚实信用的原则，双方就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及有关事项协商一致</w:t>
      </w:r>
      <w:r>
        <w:rPr>
          <w:rFonts w:hint="eastAsia" w:ascii="宋体" w:hAnsi="宋体"/>
          <w:bCs/>
          <w:szCs w:val="21"/>
        </w:rPr>
        <w:t>，</w:t>
      </w:r>
      <w:r>
        <w:rPr>
          <w:rFonts w:ascii="宋体" w:hAnsi="宋体"/>
          <w:bCs/>
          <w:szCs w:val="21"/>
        </w:rPr>
        <w:t>共同达成如下协议：</w:t>
      </w:r>
    </w:p>
    <w:p w14:paraId="1A0B9324">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10" w:name="_Toc351203481"/>
      <w:r>
        <w:rPr>
          <w:rFonts w:ascii="宋体" w:hAnsi="宋体" w:eastAsia="宋体"/>
          <w:b w:val="0"/>
          <w:sz w:val="21"/>
          <w:szCs w:val="21"/>
        </w:rPr>
        <w:t>一、工程概况</w:t>
      </w:r>
      <w:bookmarkEnd w:id="10"/>
    </w:p>
    <w:p w14:paraId="49188420">
      <w:pPr>
        <w:spacing w:line="500" w:lineRule="exact"/>
        <w:ind w:firstLine="411" w:firstLineChars="196"/>
        <w:rPr>
          <w:rFonts w:hint="eastAsia" w:ascii="宋体" w:hAnsi="宋体"/>
          <w:bCs/>
          <w:szCs w:val="21"/>
        </w:rPr>
      </w:pPr>
      <w:r>
        <w:rPr>
          <w:rFonts w:ascii="宋体" w:hAnsi="宋体"/>
          <w:bCs/>
          <w:szCs w:val="21"/>
        </w:rPr>
        <w:t>1.工程名称：</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rPr>
        <w:t>。</w:t>
      </w:r>
    </w:p>
    <w:p w14:paraId="4C91945E">
      <w:pPr>
        <w:spacing w:line="500" w:lineRule="exact"/>
        <w:ind w:firstLine="411" w:firstLineChars="196"/>
        <w:rPr>
          <w:rFonts w:hint="eastAsia" w:ascii="宋体" w:hAnsi="宋体"/>
          <w:bCs/>
          <w:szCs w:val="21"/>
          <w:u w:val="single"/>
        </w:rPr>
      </w:pPr>
      <w:r>
        <w:rPr>
          <w:rFonts w:hint="eastAsia" w:ascii="宋体" w:hAnsi="宋体"/>
          <w:bCs/>
          <w:szCs w:val="21"/>
        </w:rPr>
        <w:t>2.工程批准、核准或备案文号：</w:t>
      </w:r>
      <w:r>
        <w:rPr>
          <w:rFonts w:hint="eastAsia" w:ascii="宋体" w:hAnsi="宋体"/>
          <w:bCs/>
          <w:szCs w:val="21"/>
          <w:u w:val="single"/>
        </w:rPr>
        <w:t xml:space="preserve">                         </w:t>
      </w:r>
      <w:r>
        <w:rPr>
          <w:rFonts w:hint="eastAsia" w:ascii="宋体" w:hAnsi="宋体"/>
          <w:bCs/>
          <w:szCs w:val="21"/>
        </w:rPr>
        <w:t>。</w:t>
      </w:r>
    </w:p>
    <w:p w14:paraId="07F5C4B3">
      <w:pPr>
        <w:spacing w:line="500" w:lineRule="exact"/>
        <w:ind w:firstLine="411" w:firstLineChars="196"/>
        <w:rPr>
          <w:rFonts w:ascii="宋体" w:hAnsi="宋体"/>
          <w:bCs/>
          <w:szCs w:val="21"/>
          <w:u w:val="single"/>
        </w:rPr>
      </w:pPr>
      <w:r>
        <w:rPr>
          <w:rFonts w:hint="eastAsia" w:ascii="宋体" w:hAnsi="宋体"/>
          <w:bCs/>
          <w:szCs w:val="21"/>
        </w:rPr>
        <w:t>3</w:t>
      </w:r>
      <w:r>
        <w:rPr>
          <w:rFonts w:ascii="宋体" w:hAnsi="宋体"/>
          <w:bCs/>
          <w:szCs w:val="21"/>
        </w:rPr>
        <w:t>.</w:t>
      </w:r>
      <w:r>
        <w:rPr>
          <w:rFonts w:hint="eastAsia" w:ascii="宋体" w:hAnsi="宋体"/>
          <w:bCs/>
          <w:szCs w:val="21"/>
        </w:rPr>
        <w:t>工程内容及规模：</w:t>
      </w:r>
      <w:r>
        <w:rPr>
          <w:rFonts w:hint="eastAsia" w:ascii="宋体" w:hAnsi="宋体"/>
          <w:bCs/>
          <w:szCs w:val="21"/>
          <w:u w:val="single"/>
        </w:rPr>
        <w:t xml:space="preserve">                                  </w:t>
      </w:r>
      <w:r>
        <w:rPr>
          <w:rFonts w:hint="eastAsia" w:ascii="宋体" w:hAnsi="宋体"/>
          <w:bCs/>
          <w:szCs w:val="21"/>
        </w:rPr>
        <w:t>。</w:t>
      </w:r>
    </w:p>
    <w:p w14:paraId="7A87C5BD">
      <w:pPr>
        <w:spacing w:line="500" w:lineRule="exact"/>
        <w:ind w:firstLine="411" w:firstLineChars="196"/>
        <w:rPr>
          <w:rFonts w:hint="eastAsia" w:ascii="宋体" w:hAnsi="宋体"/>
          <w:bCs/>
          <w:szCs w:val="21"/>
          <w:u w:val="single"/>
        </w:rPr>
      </w:pPr>
      <w:r>
        <w:rPr>
          <w:rFonts w:hint="eastAsia" w:ascii="宋体" w:hAnsi="宋体"/>
          <w:bCs/>
          <w:szCs w:val="21"/>
        </w:rPr>
        <w:t>4.</w:t>
      </w:r>
      <w:r>
        <w:rPr>
          <w:rFonts w:ascii="宋体" w:hAnsi="宋体"/>
          <w:bCs/>
          <w:szCs w:val="21"/>
        </w:rPr>
        <w:t>工程</w:t>
      </w:r>
      <w:r>
        <w:rPr>
          <w:rFonts w:hint="eastAsia" w:ascii="宋体" w:hAnsi="宋体"/>
          <w:bCs/>
          <w:szCs w:val="21"/>
        </w:rPr>
        <w:t>所在地详细地址</w:t>
      </w:r>
      <w:r>
        <w:rPr>
          <w:rFonts w:ascii="宋体" w:hAnsi="宋体"/>
          <w:bCs/>
          <w:szCs w:val="21"/>
        </w:rPr>
        <w:t>：</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rPr>
        <w:t>。</w:t>
      </w:r>
    </w:p>
    <w:p w14:paraId="45B9E523">
      <w:pPr>
        <w:spacing w:line="500" w:lineRule="exact"/>
        <w:ind w:firstLine="411" w:firstLineChars="196"/>
        <w:rPr>
          <w:rFonts w:hint="eastAsia" w:ascii="宋体" w:hAnsi="宋体"/>
          <w:bCs/>
          <w:szCs w:val="21"/>
        </w:rPr>
      </w:pPr>
      <w:r>
        <w:rPr>
          <w:rFonts w:hint="eastAsia" w:ascii="宋体" w:hAnsi="宋体"/>
          <w:bCs/>
          <w:szCs w:val="21"/>
        </w:rPr>
        <w:t>5.工程投资估算：</w:t>
      </w:r>
      <w:r>
        <w:rPr>
          <w:rFonts w:hint="eastAsia" w:ascii="宋体" w:hAnsi="宋体"/>
          <w:bCs/>
          <w:szCs w:val="21"/>
          <w:u w:val="single"/>
        </w:rPr>
        <w:t xml:space="preserve">                               </w:t>
      </w:r>
      <w:r>
        <w:rPr>
          <w:rFonts w:hint="eastAsia" w:ascii="宋体" w:hAnsi="宋体"/>
          <w:bCs/>
          <w:szCs w:val="21"/>
        </w:rPr>
        <w:t>。</w:t>
      </w:r>
    </w:p>
    <w:p w14:paraId="079844C3">
      <w:pPr>
        <w:spacing w:line="500" w:lineRule="exact"/>
        <w:ind w:firstLine="411" w:firstLineChars="196"/>
        <w:rPr>
          <w:rFonts w:hint="eastAsia" w:ascii="宋体" w:hAnsi="宋体"/>
          <w:bCs/>
          <w:szCs w:val="21"/>
        </w:rPr>
      </w:pPr>
      <w:r>
        <w:rPr>
          <w:rFonts w:hint="eastAsia" w:ascii="宋体" w:hAnsi="宋体"/>
          <w:bCs/>
          <w:szCs w:val="21"/>
        </w:rPr>
        <w:t>6.工程进度安排：</w:t>
      </w:r>
      <w:r>
        <w:rPr>
          <w:rFonts w:hint="eastAsia" w:ascii="宋体" w:hAnsi="宋体"/>
          <w:bCs/>
          <w:szCs w:val="21"/>
          <w:u w:val="single"/>
        </w:rPr>
        <w:t xml:space="preserve">                                     </w:t>
      </w:r>
      <w:r>
        <w:rPr>
          <w:rFonts w:hint="eastAsia" w:ascii="宋体" w:hAnsi="宋体"/>
          <w:bCs/>
          <w:szCs w:val="21"/>
        </w:rPr>
        <w:t>。</w:t>
      </w:r>
    </w:p>
    <w:p w14:paraId="7792A688">
      <w:pPr>
        <w:spacing w:line="500" w:lineRule="exact"/>
        <w:ind w:firstLine="411" w:firstLineChars="196"/>
        <w:rPr>
          <w:rFonts w:hint="eastAsia" w:ascii="宋体" w:hAnsi="宋体"/>
          <w:bCs/>
          <w:szCs w:val="21"/>
        </w:rPr>
      </w:pPr>
      <w:r>
        <w:rPr>
          <w:rFonts w:hint="eastAsia" w:ascii="宋体" w:hAnsi="宋体"/>
          <w:bCs/>
          <w:szCs w:val="21"/>
        </w:rPr>
        <w:t>7.工程主要技术标准：</w:t>
      </w:r>
      <w:r>
        <w:rPr>
          <w:rFonts w:hint="eastAsia" w:ascii="宋体" w:hAnsi="宋体"/>
          <w:bCs/>
          <w:szCs w:val="21"/>
          <w:u w:val="single"/>
        </w:rPr>
        <w:t>符合现行国家有关工程设计技术规范和相关主管部门制定的设计标准、深度、规范、规程、工程造价控制等要求以及有关强制性标准。</w:t>
      </w:r>
    </w:p>
    <w:p w14:paraId="500BAA5D">
      <w:pPr>
        <w:spacing w:line="500" w:lineRule="exact"/>
        <w:ind w:firstLine="411" w:firstLineChars="196"/>
        <w:rPr>
          <w:rFonts w:hint="eastAsia" w:ascii="宋体" w:hAnsi="宋体"/>
          <w:bCs/>
          <w:szCs w:val="21"/>
        </w:rPr>
      </w:pPr>
      <w:r>
        <w:rPr>
          <w:rFonts w:hint="eastAsia" w:ascii="宋体" w:hAnsi="宋体"/>
          <w:bCs/>
          <w:szCs w:val="21"/>
        </w:rPr>
        <w:t>二</w:t>
      </w:r>
      <w:r>
        <w:rPr>
          <w:rFonts w:ascii="宋体" w:hAnsi="宋体"/>
          <w:bCs/>
          <w:szCs w:val="21"/>
        </w:rPr>
        <w:t>、工程</w:t>
      </w:r>
      <w:r>
        <w:rPr>
          <w:rFonts w:hint="eastAsia" w:ascii="宋体" w:hAnsi="宋体"/>
          <w:bCs/>
          <w:szCs w:val="21"/>
        </w:rPr>
        <w:t>设计范围、阶段与服务内容</w:t>
      </w:r>
    </w:p>
    <w:p w14:paraId="6A938E78">
      <w:pPr>
        <w:spacing w:line="500" w:lineRule="exact"/>
        <w:ind w:firstLine="411" w:firstLineChars="196"/>
        <w:rPr>
          <w:rFonts w:hint="eastAsia" w:ascii="宋体" w:hAnsi="宋体"/>
          <w:bCs/>
          <w:szCs w:val="21"/>
          <w:u w:val="single"/>
        </w:rPr>
      </w:pPr>
      <w:r>
        <w:rPr>
          <w:rFonts w:hint="eastAsia" w:ascii="宋体" w:hAnsi="宋体"/>
          <w:bCs/>
          <w:szCs w:val="21"/>
        </w:rPr>
        <w:t>1.工程设计范围：</w:t>
      </w:r>
      <w:r>
        <w:rPr>
          <w:bCs/>
          <w:kern w:val="0"/>
        </w:rPr>
        <w:t xml:space="preserve"> </w:t>
      </w:r>
      <w:r>
        <w:rPr>
          <w:rFonts w:hint="eastAsia" w:ascii="宋体" w:hAnsi="宋体"/>
          <w:bCs/>
          <w:szCs w:val="21"/>
          <w:u w:val="single"/>
        </w:rPr>
        <w:t xml:space="preserve">                             </w:t>
      </w:r>
      <w:r>
        <w:rPr>
          <w:rFonts w:hint="eastAsia" w:ascii="宋体" w:hAnsi="宋体"/>
          <w:bCs/>
          <w:szCs w:val="21"/>
        </w:rPr>
        <w:t>。</w:t>
      </w:r>
    </w:p>
    <w:p w14:paraId="39CD85E2">
      <w:pPr>
        <w:spacing w:line="500" w:lineRule="exact"/>
        <w:ind w:firstLine="411" w:firstLineChars="196"/>
        <w:rPr>
          <w:rFonts w:ascii="宋体" w:hAnsi="宋体"/>
          <w:bCs/>
          <w:szCs w:val="21"/>
          <w:u w:val="single"/>
        </w:rPr>
      </w:pPr>
      <w:r>
        <w:rPr>
          <w:rFonts w:hint="eastAsia" w:ascii="宋体" w:hAnsi="宋体"/>
          <w:bCs/>
          <w:szCs w:val="21"/>
        </w:rPr>
        <w:t>2.工程设计阶段：</w:t>
      </w:r>
      <w:r>
        <w:rPr>
          <w:rFonts w:hint="eastAsia" w:ascii="宋体" w:hAnsi="宋体"/>
          <w:bCs/>
          <w:szCs w:val="21"/>
          <w:u w:val="single"/>
        </w:rPr>
        <w:t xml:space="preserve">                             </w:t>
      </w:r>
      <w:r>
        <w:rPr>
          <w:rFonts w:hint="eastAsia" w:ascii="宋体" w:hAnsi="宋体"/>
          <w:bCs/>
          <w:szCs w:val="21"/>
        </w:rPr>
        <w:t>。</w:t>
      </w:r>
    </w:p>
    <w:p w14:paraId="1C960559">
      <w:pPr>
        <w:spacing w:line="500" w:lineRule="exact"/>
        <w:ind w:firstLine="411" w:firstLineChars="196"/>
        <w:rPr>
          <w:rFonts w:hint="eastAsia" w:ascii="宋体" w:hAnsi="宋体"/>
          <w:bCs/>
          <w:szCs w:val="21"/>
        </w:rPr>
      </w:pPr>
      <w:r>
        <w:rPr>
          <w:rFonts w:hint="eastAsia" w:ascii="宋体" w:hAnsi="宋体"/>
          <w:bCs/>
          <w:szCs w:val="21"/>
        </w:rPr>
        <w:t>3</w:t>
      </w:r>
      <w:r>
        <w:rPr>
          <w:rFonts w:ascii="宋体" w:hAnsi="宋体"/>
          <w:bCs/>
          <w:szCs w:val="21"/>
        </w:rPr>
        <w:t>.工程</w:t>
      </w:r>
      <w:r>
        <w:rPr>
          <w:rFonts w:hint="eastAsia" w:ascii="宋体" w:hAnsi="宋体"/>
          <w:bCs/>
          <w:szCs w:val="21"/>
        </w:rPr>
        <w:t>设计服务内容</w:t>
      </w:r>
      <w:r>
        <w:rPr>
          <w:rFonts w:ascii="宋体" w:hAnsi="宋体"/>
          <w:bCs/>
          <w:szCs w:val="21"/>
        </w:rPr>
        <w:t>：</w:t>
      </w:r>
      <w:r>
        <w:rPr>
          <w:rFonts w:hint="eastAsia" w:ascii="宋体" w:hAnsi="宋体"/>
          <w:bCs/>
          <w:szCs w:val="21"/>
          <w:u w:val="single"/>
        </w:rPr>
        <w:t xml:space="preserve">                             </w:t>
      </w:r>
      <w:r>
        <w:rPr>
          <w:rFonts w:hint="eastAsia" w:ascii="宋体" w:hAnsi="宋体"/>
          <w:bCs/>
          <w:szCs w:val="21"/>
        </w:rPr>
        <w:t>。</w:t>
      </w:r>
    </w:p>
    <w:p w14:paraId="4257DD6E">
      <w:pPr>
        <w:spacing w:line="480" w:lineRule="exact"/>
        <w:ind w:firstLine="420" w:firstLineChars="200"/>
        <w:rPr>
          <w:rFonts w:hint="eastAsia" w:ascii="宋体" w:hAnsi="宋体"/>
          <w:bCs/>
          <w:szCs w:val="21"/>
        </w:rPr>
      </w:pPr>
      <w:r>
        <w:rPr>
          <w:rFonts w:hint="eastAsia" w:ascii="宋体" w:hAnsi="宋体"/>
          <w:bCs/>
          <w:szCs w:val="21"/>
        </w:rPr>
        <w:t>工程设计范围、阶段与服务内容详见专用合同条款附件1。</w:t>
      </w:r>
    </w:p>
    <w:p w14:paraId="3FD6A458">
      <w:pPr>
        <w:pStyle w:val="4"/>
        <w:spacing w:before="120" w:after="120" w:line="480" w:lineRule="exact"/>
        <w:rPr>
          <w:rFonts w:hint="eastAsia" w:ascii="宋体" w:hAnsi="宋体" w:eastAsia="宋体"/>
          <w:b w:val="0"/>
          <w:sz w:val="21"/>
          <w:szCs w:val="21"/>
        </w:rPr>
      </w:pPr>
      <w:r>
        <w:rPr>
          <w:rFonts w:ascii="宋体" w:hAnsi="宋体" w:eastAsia="宋体"/>
          <w:b w:val="0"/>
          <w:sz w:val="21"/>
          <w:szCs w:val="21"/>
        </w:rPr>
        <w:t xml:space="preserve">   </w:t>
      </w:r>
      <w:bookmarkStart w:id="11" w:name="_Toc351203482"/>
      <w:r>
        <w:rPr>
          <w:rFonts w:hint="eastAsia" w:ascii="宋体" w:hAnsi="宋体" w:eastAsia="宋体"/>
          <w:b w:val="0"/>
          <w:sz w:val="21"/>
          <w:szCs w:val="21"/>
        </w:rPr>
        <w:t>三</w:t>
      </w:r>
      <w:r>
        <w:rPr>
          <w:rFonts w:ascii="宋体" w:hAnsi="宋体" w:eastAsia="宋体"/>
          <w:b w:val="0"/>
          <w:sz w:val="21"/>
          <w:szCs w:val="21"/>
        </w:rPr>
        <w:t>、</w:t>
      </w:r>
      <w:bookmarkEnd w:id="11"/>
      <w:r>
        <w:rPr>
          <w:rFonts w:hint="eastAsia" w:ascii="宋体" w:hAnsi="宋体" w:eastAsia="宋体"/>
          <w:b w:val="0"/>
          <w:sz w:val="21"/>
          <w:szCs w:val="21"/>
        </w:rPr>
        <w:t>工程设计周期</w:t>
      </w:r>
    </w:p>
    <w:p w14:paraId="286BA693">
      <w:pPr>
        <w:spacing w:line="480" w:lineRule="exact"/>
        <w:ind w:firstLine="459"/>
        <w:rPr>
          <w:rFonts w:ascii="宋体" w:hAnsi="宋体"/>
          <w:bCs/>
          <w:szCs w:val="21"/>
        </w:rPr>
      </w:pPr>
      <w:r>
        <w:rPr>
          <w:rFonts w:ascii="宋体" w:hAnsi="宋体"/>
          <w:bCs/>
          <w:szCs w:val="21"/>
        </w:rPr>
        <w:t>计划</w:t>
      </w:r>
      <w:r>
        <w:rPr>
          <w:rFonts w:hint="eastAsia" w:ascii="宋体" w:hAnsi="宋体"/>
          <w:bCs/>
          <w:szCs w:val="21"/>
        </w:rPr>
        <w:t>开始设计</w:t>
      </w:r>
      <w:r>
        <w:rPr>
          <w:rFonts w:ascii="宋体" w:hAnsi="宋体"/>
          <w:bCs/>
          <w:szCs w:val="21"/>
        </w:rPr>
        <w:t>日期：</w:t>
      </w:r>
      <w:r>
        <w:rPr>
          <w:rFonts w:hint="eastAsia" w:ascii="宋体" w:hAnsi="宋体" w:cs="宋体"/>
          <w:bCs/>
          <w:szCs w:val="21"/>
          <w:u w:val="single"/>
        </w:rPr>
        <w:t></w:t>
      </w:r>
      <w:r>
        <w:rPr>
          <w:rFonts w:ascii="宋体" w:hAnsi="宋体"/>
          <w:bCs/>
          <w:szCs w:val="21"/>
        </w:rPr>
        <w:t>年</w:t>
      </w:r>
      <w:r>
        <w:rPr>
          <w:rFonts w:hint="eastAsia" w:ascii="宋体" w:hAnsi="宋体" w:cs="宋体"/>
          <w:bCs/>
          <w:szCs w:val="21"/>
          <w:u w:val="single"/>
        </w:rPr>
        <w:t></w:t>
      </w:r>
      <w:r>
        <w:rPr>
          <w:rFonts w:ascii="宋体" w:hAnsi="宋体"/>
          <w:bCs/>
          <w:szCs w:val="21"/>
        </w:rPr>
        <w:t>月</w:t>
      </w:r>
      <w:r>
        <w:rPr>
          <w:rFonts w:hint="eastAsia" w:ascii="宋体" w:hAnsi="宋体" w:cs="宋体"/>
          <w:bCs/>
          <w:szCs w:val="21"/>
          <w:u w:val="single"/>
        </w:rPr>
        <w:t></w:t>
      </w:r>
      <w:r>
        <w:rPr>
          <w:rFonts w:ascii="宋体" w:hAnsi="宋体"/>
          <w:bCs/>
          <w:szCs w:val="21"/>
        </w:rPr>
        <w:t>日。</w:t>
      </w:r>
    </w:p>
    <w:p w14:paraId="44E230BD">
      <w:pPr>
        <w:spacing w:line="480" w:lineRule="exact"/>
        <w:ind w:firstLine="459"/>
        <w:rPr>
          <w:rFonts w:ascii="宋体" w:hAnsi="宋体"/>
          <w:bCs/>
          <w:szCs w:val="21"/>
        </w:rPr>
      </w:pPr>
      <w:r>
        <w:rPr>
          <w:rFonts w:ascii="宋体" w:hAnsi="宋体"/>
          <w:bCs/>
          <w:szCs w:val="21"/>
        </w:rPr>
        <w:t>计划</w:t>
      </w:r>
      <w:r>
        <w:rPr>
          <w:rFonts w:hint="eastAsia" w:ascii="宋体" w:hAnsi="宋体"/>
          <w:bCs/>
          <w:szCs w:val="21"/>
        </w:rPr>
        <w:t>完成设计</w:t>
      </w:r>
      <w:r>
        <w:rPr>
          <w:rFonts w:ascii="宋体" w:hAnsi="宋体"/>
          <w:bCs/>
          <w:szCs w:val="21"/>
        </w:rPr>
        <w:t>日期：</w:t>
      </w:r>
      <w:r>
        <w:rPr>
          <w:rFonts w:hint="eastAsia" w:ascii="宋体" w:hAnsi="宋体" w:cs="宋体"/>
          <w:bCs/>
          <w:szCs w:val="21"/>
          <w:u w:val="single"/>
        </w:rPr>
        <w:t></w:t>
      </w:r>
      <w:r>
        <w:rPr>
          <w:rFonts w:ascii="宋体" w:hAnsi="宋体"/>
          <w:bCs/>
          <w:szCs w:val="21"/>
        </w:rPr>
        <w:t>年</w:t>
      </w:r>
      <w:r>
        <w:rPr>
          <w:rFonts w:hint="eastAsia" w:ascii="宋体" w:hAnsi="宋体" w:cs="宋体"/>
          <w:bCs/>
          <w:szCs w:val="21"/>
          <w:u w:val="single"/>
        </w:rPr>
        <w:t></w:t>
      </w:r>
      <w:r>
        <w:rPr>
          <w:rFonts w:ascii="宋体" w:hAnsi="宋体"/>
          <w:bCs/>
          <w:szCs w:val="21"/>
        </w:rPr>
        <w:t>月</w:t>
      </w:r>
      <w:r>
        <w:rPr>
          <w:rFonts w:hint="eastAsia" w:ascii="宋体" w:hAnsi="宋体" w:cs="宋体"/>
          <w:bCs/>
          <w:szCs w:val="21"/>
          <w:u w:val="single"/>
        </w:rPr>
        <w:t></w:t>
      </w:r>
      <w:r>
        <w:rPr>
          <w:rFonts w:ascii="宋体" w:hAnsi="宋体"/>
          <w:bCs/>
          <w:szCs w:val="21"/>
        </w:rPr>
        <w:t>日。</w:t>
      </w:r>
    </w:p>
    <w:p w14:paraId="3474AC9C">
      <w:pPr>
        <w:spacing w:line="480" w:lineRule="exact"/>
        <w:ind w:firstLine="459"/>
        <w:rPr>
          <w:rFonts w:hint="eastAsia" w:ascii="宋体" w:hAnsi="宋体"/>
          <w:bCs/>
          <w:szCs w:val="21"/>
        </w:rPr>
      </w:pPr>
      <w:r>
        <w:rPr>
          <w:rFonts w:hint="eastAsia" w:ascii="宋体" w:hAnsi="宋体"/>
          <w:bCs/>
          <w:szCs w:val="21"/>
        </w:rPr>
        <w:t>具体工程设计周期以专用合同条款及其附件的约定为准。</w:t>
      </w:r>
    </w:p>
    <w:p w14:paraId="7B0EB05D">
      <w:pPr>
        <w:spacing w:line="480" w:lineRule="exact"/>
        <w:ind w:firstLine="420" w:firstLineChars="200"/>
        <w:rPr>
          <w:rFonts w:ascii="宋体" w:hAnsi="宋体"/>
          <w:bCs/>
          <w:szCs w:val="21"/>
        </w:rPr>
      </w:pPr>
      <w:bookmarkStart w:id="12" w:name="_Toc351203484"/>
      <w:r>
        <w:rPr>
          <w:rFonts w:hint="eastAsia" w:ascii="宋体" w:hAnsi="宋体"/>
          <w:bCs/>
          <w:szCs w:val="21"/>
        </w:rPr>
        <w:t>四</w:t>
      </w:r>
      <w:r>
        <w:rPr>
          <w:rFonts w:ascii="宋体" w:hAnsi="宋体"/>
          <w:bCs/>
          <w:szCs w:val="21"/>
        </w:rPr>
        <w:t>、合同价格形式与签约合同价</w:t>
      </w:r>
      <w:bookmarkEnd w:id="12"/>
      <w:r>
        <w:rPr>
          <w:rFonts w:ascii="宋体" w:hAnsi="宋体"/>
          <w:bCs/>
          <w:szCs w:val="21"/>
        </w:rPr>
        <w:tab/>
      </w:r>
    </w:p>
    <w:p w14:paraId="7D90DBDD">
      <w:pPr>
        <w:spacing w:line="48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.合同价格形式：</w:t>
      </w:r>
      <w:r>
        <w:rPr>
          <w:rFonts w:hint="eastAsia" w:ascii="宋体" w:hAnsi="宋体" w:cs="宋体"/>
          <w:bCs/>
          <w:szCs w:val="21"/>
          <w:u w:val="single"/>
        </w:rPr>
        <w:t xml:space="preserve">固定总价合同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cs="宋体"/>
          <w:bCs/>
          <w:szCs w:val="21"/>
          <w:u w:val="single"/>
        </w:rPr>
        <w:t></w:t>
      </w:r>
      <w:r>
        <w:rPr>
          <w:rFonts w:hint="eastAsia" w:ascii="宋体" w:hAnsi="宋体"/>
          <w:bCs/>
          <w:szCs w:val="21"/>
        </w:rPr>
        <w:t>；</w:t>
      </w:r>
    </w:p>
    <w:p w14:paraId="394FA5B2">
      <w:pPr>
        <w:spacing w:line="480" w:lineRule="exact"/>
        <w:ind w:firstLine="420" w:firstLineChars="200"/>
        <w:rPr>
          <w:rFonts w:hint="eastAsia" w:ascii="宋体" w:hAnsi="宋体"/>
          <w:bCs/>
          <w:szCs w:val="21"/>
        </w:rPr>
      </w:pPr>
      <w:r>
        <w:rPr>
          <w:rFonts w:hint="eastAsia" w:ascii="宋体" w:hAnsi="宋体"/>
          <w:bCs/>
          <w:szCs w:val="21"/>
        </w:rPr>
        <w:t>2</w:t>
      </w:r>
      <w:r>
        <w:rPr>
          <w:rFonts w:ascii="宋体" w:hAnsi="宋体"/>
          <w:bCs/>
          <w:szCs w:val="21"/>
        </w:rPr>
        <w:t>.签约合同价为：</w:t>
      </w:r>
    </w:p>
    <w:p w14:paraId="3F94739B">
      <w:pPr>
        <w:spacing w:line="480" w:lineRule="exact"/>
        <w:ind w:firstLine="420" w:firstLineChars="200"/>
        <w:rPr>
          <w:rFonts w:hint="eastAsia" w:ascii="宋体" w:hAnsi="宋体"/>
          <w:bCs/>
          <w:szCs w:val="21"/>
        </w:rPr>
      </w:pPr>
      <w:r>
        <w:rPr>
          <w:rFonts w:ascii="宋体" w:hAnsi="宋体"/>
          <w:bCs/>
          <w:szCs w:val="21"/>
        </w:rPr>
        <w:t>人民币（大写）</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r>
        <w:rPr>
          <w:rFonts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元</w:t>
      </w:r>
      <w:r>
        <w:rPr>
          <w:rFonts w:hint="eastAsia" w:ascii="宋体" w:hAnsi="宋体"/>
          <w:bCs/>
          <w:szCs w:val="21"/>
        </w:rPr>
        <w:t>）。</w:t>
      </w:r>
    </w:p>
    <w:p w14:paraId="3D23E843">
      <w:pPr>
        <w:spacing w:line="480" w:lineRule="exact"/>
        <w:ind w:firstLine="420" w:firstLineChars="200"/>
        <w:rPr>
          <w:rFonts w:hint="eastAsia" w:ascii="宋体" w:hAnsi="宋体"/>
          <w:bCs/>
          <w:szCs w:val="21"/>
        </w:rPr>
      </w:pPr>
      <w:r>
        <w:rPr>
          <w:rFonts w:hint="eastAsia" w:ascii="宋体" w:hAnsi="宋体"/>
          <w:bCs/>
          <w:szCs w:val="21"/>
        </w:rPr>
        <w:t>3.支付方式：</w:t>
      </w:r>
      <w:r>
        <w:rPr>
          <w:rFonts w:hint="eastAsia" w:ascii="宋体" w:hAnsi="宋体"/>
          <w:bCs/>
          <w:szCs w:val="21"/>
          <w:u w:val="single"/>
        </w:rPr>
        <w:t xml:space="preserve">                                    </w:t>
      </w:r>
      <w:r>
        <w:rPr>
          <w:rFonts w:hint="eastAsia" w:ascii="宋体" w:hAnsi="宋体"/>
          <w:bCs/>
          <w:szCs w:val="21"/>
        </w:rPr>
        <w:t>。</w:t>
      </w:r>
    </w:p>
    <w:p w14:paraId="25921BD9">
      <w:pPr>
        <w:pStyle w:val="4"/>
        <w:spacing w:before="120" w:after="120" w:line="480" w:lineRule="exact"/>
        <w:rPr>
          <w:rFonts w:hint="eastAsia" w:ascii="宋体" w:hAnsi="宋体" w:eastAsia="宋体"/>
          <w:b w:val="0"/>
          <w:sz w:val="21"/>
          <w:szCs w:val="21"/>
        </w:rPr>
      </w:pPr>
      <w:r>
        <w:rPr>
          <w:rFonts w:ascii="宋体" w:hAnsi="宋体" w:eastAsia="宋体"/>
          <w:b w:val="0"/>
          <w:sz w:val="21"/>
          <w:szCs w:val="21"/>
        </w:rPr>
        <w:t xml:space="preserve">    </w:t>
      </w:r>
      <w:bookmarkStart w:id="13" w:name="_Toc351203485"/>
      <w:r>
        <w:rPr>
          <w:rFonts w:hint="eastAsia" w:ascii="宋体" w:hAnsi="宋体" w:eastAsia="宋体"/>
          <w:b w:val="0"/>
          <w:sz w:val="21"/>
          <w:szCs w:val="21"/>
        </w:rPr>
        <w:t>五</w:t>
      </w:r>
      <w:r>
        <w:rPr>
          <w:rFonts w:ascii="宋体" w:hAnsi="宋体" w:eastAsia="宋体"/>
          <w:b w:val="0"/>
          <w:sz w:val="21"/>
          <w:szCs w:val="21"/>
        </w:rPr>
        <w:t>、</w:t>
      </w:r>
      <w:bookmarkEnd w:id="13"/>
      <w:r>
        <w:rPr>
          <w:rFonts w:hint="eastAsia" w:ascii="宋体" w:hAnsi="宋体" w:eastAsia="宋体"/>
          <w:b w:val="0"/>
          <w:sz w:val="21"/>
          <w:szCs w:val="21"/>
        </w:rPr>
        <w:t>发包人代表与设计人</w:t>
      </w:r>
      <w:r>
        <w:rPr>
          <w:rFonts w:ascii="宋体" w:hAnsi="宋体" w:eastAsia="宋体"/>
          <w:b w:val="0"/>
          <w:sz w:val="21"/>
          <w:szCs w:val="21"/>
        </w:rPr>
        <w:t>项目负责人</w:t>
      </w:r>
    </w:p>
    <w:p w14:paraId="71430E93">
      <w:pPr>
        <w:spacing w:line="480" w:lineRule="exact"/>
        <w:ind w:firstLine="420" w:firstLineChars="200"/>
        <w:rPr>
          <w:rFonts w:hint="eastAsia" w:ascii="宋体" w:hAnsi="宋体"/>
          <w:bCs/>
          <w:szCs w:val="21"/>
        </w:rPr>
      </w:pPr>
      <w:r>
        <w:rPr>
          <w:rFonts w:hint="eastAsia" w:ascii="宋体" w:hAnsi="宋体"/>
          <w:bCs/>
          <w:szCs w:val="21"/>
        </w:rPr>
        <w:t>发包人代表：</w:t>
      </w:r>
      <w:r>
        <w:rPr>
          <w:rFonts w:hint="eastAsia" w:ascii="宋体" w:hAnsi="宋体"/>
          <w:bCs/>
          <w:szCs w:val="21"/>
          <w:u w:val="single"/>
        </w:rPr>
        <w:t xml:space="preserve">                                    </w:t>
      </w:r>
      <w:r>
        <w:rPr>
          <w:rFonts w:hint="eastAsia" w:ascii="宋体" w:hAnsi="宋体"/>
          <w:bCs/>
          <w:szCs w:val="21"/>
        </w:rPr>
        <w:t>。</w:t>
      </w:r>
    </w:p>
    <w:p w14:paraId="349306D4">
      <w:pPr>
        <w:spacing w:line="480" w:lineRule="exact"/>
        <w:ind w:firstLine="420" w:firstLineChars="200"/>
        <w:rPr>
          <w:rFonts w:ascii="宋体" w:hAnsi="宋体"/>
          <w:bCs/>
          <w:szCs w:val="21"/>
        </w:rPr>
      </w:pPr>
      <w:r>
        <w:rPr>
          <w:rFonts w:hint="eastAsia" w:ascii="宋体" w:hAnsi="宋体"/>
          <w:bCs/>
          <w:szCs w:val="21"/>
        </w:rPr>
        <w:t>设计</w:t>
      </w:r>
      <w:r>
        <w:rPr>
          <w:rFonts w:ascii="宋体" w:hAnsi="宋体"/>
          <w:bCs/>
          <w:szCs w:val="21"/>
        </w:rPr>
        <w:t>人项目负责人：</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cs="宋体"/>
          <w:bCs/>
          <w:szCs w:val="21"/>
          <w:u w:val="single"/>
        </w:rPr>
        <w:t></w:t>
      </w:r>
      <w:r>
        <w:rPr>
          <w:rFonts w:ascii="宋体" w:hAnsi="宋体"/>
          <w:bCs/>
          <w:szCs w:val="21"/>
          <w:u w:val="single"/>
        </w:rPr>
        <w:t xml:space="preserve">    </w:t>
      </w:r>
      <w:r>
        <w:rPr>
          <w:rFonts w:hint="eastAsia" w:ascii="宋体" w:hAnsi="宋体" w:cs="宋体"/>
          <w:bCs/>
          <w:szCs w:val="21"/>
          <w:u w:val="single"/>
        </w:rPr>
        <w:t></w:t>
      </w:r>
      <w:r>
        <w:rPr>
          <w:rFonts w:ascii="宋体" w:hAnsi="宋体"/>
          <w:bCs/>
          <w:szCs w:val="21"/>
        </w:rPr>
        <w:t>。</w:t>
      </w:r>
    </w:p>
    <w:p w14:paraId="0779BC60">
      <w:pPr>
        <w:pStyle w:val="4"/>
        <w:spacing w:before="120" w:after="120" w:line="480" w:lineRule="exact"/>
        <w:rPr>
          <w:rFonts w:ascii="宋体" w:hAnsi="宋体" w:eastAsia="宋体"/>
          <w:b w:val="0"/>
          <w:sz w:val="21"/>
          <w:szCs w:val="21"/>
        </w:rPr>
      </w:pPr>
      <w:r>
        <w:rPr>
          <w:rFonts w:ascii="宋体" w:hAnsi="宋体" w:eastAsia="宋体"/>
          <w:b w:val="0"/>
          <w:sz w:val="21"/>
          <w:szCs w:val="21"/>
        </w:rPr>
        <w:t xml:space="preserve">    </w:t>
      </w:r>
      <w:bookmarkStart w:id="14" w:name="_Toc351203486"/>
      <w:r>
        <w:rPr>
          <w:rFonts w:hint="eastAsia" w:ascii="宋体" w:hAnsi="宋体" w:eastAsia="宋体"/>
          <w:b w:val="0"/>
          <w:sz w:val="21"/>
          <w:szCs w:val="21"/>
        </w:rPr>
        <w:t>六</w:t>
      </w:r>
      <w:r>
        <w:rPr>
          <w:rFonts w:ascii="宋体" w:hAnsi="宋体" w:eastAsia="宋体"/>
          <w:b w:val="0"/>
          <w:sz w:val="21"/>
          <w:szCs w:val="21"/>
        </w:rPr>
        <w:t>、合同文件构成</w:t>
      </w:r>
      <w:bookmarkEnd w:id="14"/>
    </w:p>
    <w:p w14:paraId="643C5BAE">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合同文件组成及优先顺序为：</w:t>
      </w:r>
    </w:p>
    <w:p w14:paraId="7A9613E0">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（1）成交通知书；</w:t>
      </w:r>
    </w:p>
    <w:p w14:paraId="6A856744">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（2）竞争性谈判文件；</w:t>
      </w:r>
    </w:p>
    <w:p w14:paraId="1AD79550">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（3）合同协议书；</w:t>
      </w:r>
    </w:p>
    <w:p w14:paraId="5B87F055">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（4）合同专用条款；</w:t>
      </w:r>
    </w:p>
    <w:p w14:paraId="091BD7A8">
      <w:pPr>
        <w:autoSpaceDE w:val="0"/>
        <w:autoSpaceDN w:val="0"/>
        <w:adjustRightInd w:val="0"/>
        <w:spacing w:line="480" w:lineRule="exact"/>
        <w:ind w:firstLine="420" w:firstLineChars="200"/>
        <w:rPr>
          <w:rFonts w:hint="eastAsia" w:ascii="宋体" w:hAnsi="宋体"/>
          <w:bCs/>
          <w:szCs w:val="21"/>
        </w:rPr>
      </w:pPr>
      <w:r>
        <w:rPr>
          <w:rFonts w:hint="eastAsia" w:ascii="宋体" w:hAnsi="宋体"/>
          <w:bCs/>
          <w:szCs w:val="21"/>
        </w:rPr>
        <w:t>（5）合同通用条款；</w:t>
      </w:r>
    </w:p>
    <w:p w14:paraId="0C2CF54B">
      <w:pPr>
        <w:autoSpaceDE w:val="0"/>
        <w:autoSpaceDN w:val="0"/>
        <w:adjustRightInd w:val="0"/>
        <w:spacing w:line="500" w:lineRule="exact"/>
        <w:ind w:firstLine="420" w:firstLineChars="200"/>
        <w:rPr>
          <w:rFonts w:hint="eastAsia" w:ascii="宋体" w:hAnsi="宋体"/>
          <w:bCs/>
          <w:szCs w:val="21"/>
        </w:rPr>
      </w:pPr>
      <w:r>
        <w:rPr>
          <w:rFonts w:hint="eastAsia" w:ascii="宋体" w:hAnsi="宋体"/>
          <w:bCs/>
          <w:szCs w:val="21"/>
        </w:rPr>
        <w:t>（6）投标函、谈判响应文件；</w:t>
      </w:r>
    </w:p>
    <w:p w14:paraId="33CAE6A2">
      <w:pPr>
        <w:autoSpaceDE w:val="0"/>
        <w:autoSpaceDN w:val="0"/>
        <w:adjustRightInd w:val="0"/>
        <w:spacing w:line="500" w:lineRule="exact"/>
        <w:ind w:firstLine="420" w:firstLineChars="200"/>
        <w:rPr>
          <w:rFonts w:hint="eastAsia" w:ascii="宋体" w:hAnsi="宋体"/>
          <w:bCs/>
          <w:szCs w:val="21"/>
        </w:rPr>
      </w:pPr>
      <w:r>
        <w:rPr>
          <w:rFonts w:hint="eastAsia" w:ascii="宋体" w:hAnsi="宋体"/>
          <w:bCs/>
          <w:szCs w:val="21"/>
        </w:rPr>
        <w:t>（7）发包人要求；</w:t>
      </w:r>
    </w:p>
    <w:p w14:paraId="09FEAB06">
      <w:pPr>
        <w:autoSpaceDE w:val="0"/>
        <w:autoSpaceDN w:val="0"/>
        <w:adjustRightInd w:val="0"/>
        <w:spacing w:line="500" w:lineRule="exact"/>
        <w:ind w:firstLine="420" w:firstLineChars="200"/>
        <w:rPr>
          <w:rFonts w:ascii="宋体" w:hAnsi="宋体"/>
          <w:bCs/>
          <w:szCs w:val="21"/>
        </w:rPr>
      </w:pPr>
      <w:r>
        <w:rPr>
          <w:rFonts w:ascii="宋体" w:hAnsi="宋体"/>
          <w:bCs/>
          <w:szCs w:val="21"/>
        </w:rPr>
        <w:t>（</w:t>
      </w:r>
      <w:r>
        <w:rPr>
          <w:rFonts w:hint="eastAsia" w:ascii="宋体" w:hAnsi="宋体"/>
          <w:bCs/>
          <w:szCs w:val="21"/>
        </w:rPr>
        <w:t>8</w:t>
      </w:r>
      <w:r>
        <w:rPr>
          <w:rFonts w:ascii="宋体" w:hAnsi="宋体"/>
          <w:bCs/>
          <w:szCs w:val="21"/>
        </w:rPr>
        <w:t>）技术标准；</w:t>
      </w:r>
    </w:p>
    <w:p w14:paraId="09F3B450">
      <w:pPr>
        <w:autoSpaceDE w:val="0"/>
        <w:autoSpaceDN w:val="0"/>
        <w:adjustRightInd w:val="0"/>
        <w:spacing w:line="500" w:lineRule="exact"/>
        <w:ind w:firstLine="420" w:firstLineChars="200"/>
        <w:rPr>
          <w:rFonts w:hint="eastAsia" w:ascii="宋体" w:hAnsi="宋体"/>
          <w:bCs/>
          <w:szCs w:val="21"/>
        </w:rPr>
      </w:pPr>
      <w:r>
        <w:rPr>
          <w:rFonts w:hint="eastAsia" w:ascii="宋体" w:hAnsi="宋体"/>
          <w:bCs/>
          <w:kern w:val="0"/>
          <w:szCs w:val="21"/>
        </w:rPr>
        <w:t>（9）发包人提供的上一阶段</w:t>
      </w:r>
      <w:r>
        <w:rPr>
          <w:rFonts w:ascii="宋体" w:hAnsi="宋体"/>
          <w:bCs/>
          <w:kern w:val="0"/>
          <w:szCs w:val="21"/>
        </w:rPr>
        <w:t>图纸</w:t>
      </w:r>
      <w:r>
        <w:rPr>
          <w:rFonts w:hint="eastAsia" w:ascii="宋体" w:hAnsi="宋体"/>
          <w:bCs/>
          <w:kern w:val="0"/>
          <w:szCs w:val="21"/>
        </w:rPr>
        <w:t>（如果有）；</w:t>
      </w:r>
    </w:p>
    <w:p w14:paraId="65591E34">
      <w:pPr>
        <w:autoSpaceDE w:val="0"/>
        <w:autoSpaceDN w:val="0"/>
        <w:adjustRightInd w:val="0"/>
        <w:spacing w:line="500" w:lineRule="exact"/>
        <w:ind w:firstLine="420" w:firstLineChars="200"/>
        <w:rPr>
          <w:rFonts w:ascii="宋体" w:hAnsi="宋体"/>
          <w:bCs/>
          <w:szCs w:val="21"/>
        </w:rPr>
      </w:pPr>
      <w:r>
        <w:rPr>
          <w:rFonts w:ascii="宋体" w:hAnsi="宋体"/>
          <w:bCs/>
          <w:szCs w:val="21"/>
        </w:rPr>
        <w:t>（</w:t>
      </w:r>
      <w:r>
        <w:rPr>
          <w:rFonts w:hint="eastAsia" w:ascii="宋体" w:hAnsi="宋体"/>
          <w:bCs/>
          <w:szCs w:val="21"/>
        </w:rPr>
        <w:t>10</w:t>
      </w:r>
      <w:r>
        <w:rPr>
          <w:rFonts w:ascii="宋体" w:hAnsi="宋体"/>
          <w:bCs/>
          <w:szCs w:val="21"/>
        </w:rPr>
        <w:t>）其他合同文件。</w:t>
      </w:r>
    </w:p>
    <w:p w14:paraId="26E89320">
      <w:pPr>
        <w:autoSpaceDE w:val="0"/>
        <w:autoSpaceDN w:val="0"/>
        <w:adjustRightInd w:val="0"/>
        <w:spacing w:line="500" w:lineRule="exact"/>
        <w:ind w:firstLine="420" w:firstLineChars="200"/>
        <w:rPr>
          <w:rFonts w:hint="eastAsia" w:ascii="宋体" w:hAnsi="宋体"/>
          <w:bCs/>
          <w:szCs w:val="21"/>
        </w:rPr>
      </w:pPr>
      <w:r>
        <w:rPr>
          <w:rFonts w:ascii="宋体" w:hAnsi="宋体"/>
          <w:bCs/>
          <w:szCs w:val="21"/>
        </w:rPr>
        <w:t>在合同履行过程中形成的与合同有关的文件均构成合同文件组成部分。</w:t>
      </w:r>
    </w:p>
    <w:p w14:paraId="4360EB1F">
      <w:pPr>
        <w:autoSpaceDE w:val="0"/>
        <w:autoSpaceDN w:val="0"/>
        <w:adjustRightInd w:val="0"/>
        <w:spacing w:line="500" w:lineRule="exact"/>
        <w:ind w:firstLine="420" w:firstLineChars="200"/>
        <w:rPr>
          <w:rFonts w:ascii="宋体" w:hAnsi="宋体"/>
          <w:bCs/>
          <w:szCs w:val="21"/>
        </w:rPr>
      </w:pPr>
      <w:r>
        <w:rPr>
          <w:rFonts w:ascii="宋体" w:hAnsi="宋体"/>
          <w:bCs/>
          <w:szCs w:val="21"/>
        </w:rPr>
        <w:t>上述各项合同文件包括合同当事人就该项合同文件所作出的补充和修改，属于同一类内容的文件，应以最新签署的为准。</w:t>
      </w:r>
    </w:p>
    <w:p w14:paraId="7828DC73">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15" w:name="_Toc351203487"/>
      <w:r>
        <w:rPr>
          <w:rFonts w:hint="eastAsia" w:ascii="宋体" w:hAnsi="宋体" w:eastAsia="宋体"/>
          <w:b w:val="0"/>
          <w:sz w:val="21"/>
          <w:szCs w:val="21"/>
        </w:rPr>
        <w:t>七</w:t>
      </w:r>
      <w:r>
        <w:rPr>
          <w:rFonts w:ascii="宋体" w:hAnsi="宋体" w:eastAsia="宋体"/>
          <w:b w:val="0"/>
          <w:sz w:val="21"/>
          <w:szCs w:val="21"/>
        </w:rPr>
        <w:t>、承诺</w:t>
      </w:r>
      <w:bookmarkEnd w:id="15"/>
    </w:p>
    <w:p w14:paraId="529E1FF6">
      <w:pPr>
        <w:spacing w:line="500" w:lineRule="exact"/>
        <w:ind w:firstLine="420" w:firstLineChars="200"/>
        <w:rPr>
          <w:rFonts w:ascii="宋体" w:hAnsi="宋体"/>
          <w:bCs/>
          <w:szCs w:val="21"/>
        </w:rPr>
      </w:pPr>
      <w:r>
        <w:rPr>
          <w:rFonts w:ascii="宋体" w:hAnsi="宋体"/>
          <w:bCs/>
          <w:szCs w:val="21"/>
        </w:rPr>
        <w:t>1.发包人承诺按照法律规定履行项目审批手续</w:t>
      </w:r>
      <w:r>
        <w:rPr>
          <w:rFonts w:hint="eastAsia" w:ascii="宋体" w:hAnsi="宋体"/>
          <w:bCs/>
          <w:szCs w:val="21"/>
        </w:rPr>
        <w:t>，</w:t>
      </w:r>
      <w:r>
        <w:rPr>
          <w:rFonts w:ascii="宋体" w:hAnsi="宋体"/>
          <w:bCs/>
          <w:szCs w:val="21"/>
        </w:rPr>
        <w:t>按照合同约定</w:t>
      </w:r>
      <w:r>
        <w:rPr>
          <w:rFonts w:hint="eastAsia" w:ascii="宋体" w:hAnsi="宋体"/>
          <w:bCs/>
          <w:szCs w:val="21"/>
        </w:rPr>
        <w:t>提供设计依据，并按合同约定</w:t>
      </w:r>
      <w:r>
        <w:rPr>
          <w:rFonts w:ascii="宋体" w:hAnsi="宋体"/>
          <w:bCs/>
          <w:szCs w:val="21"/>
        </w:rPr>
        <w:t>的期限和方式支付合同价款。</w:t>
      </w:r>
    </w:p>
    <w:p w14:paraId="173D07B2">
      <w:pPr>
        <w:spacing w:line="500" w:lineRule="exact"/>
        <w:ind w:firstLine="420" w:firstLineChars="200"/>
        <w:rPr>
          <w:rFonts w:hint="eastAsia" w:ascii="宋体" w:hAnsi="宋体"/>
          <w:bCs/>
          <w:szCs w:val="21"/>
        </w:rPr>
      </w:pPr>
      <w:r>
        <w:rPr>
          <w:rFonts w:ascii="宋体" w:hAnsi="宋体"/>
          <w:bCs/>
          <w:szCs w:val="21"/>
        </w:rPr>
        <w:t>2.</w:t>
      </w:r>
      <w:r>
        <w:rPr>
          <w:rFonts w:hint="eastAsia" w:ascii="宋体" w:hAnsi="宋体"/>
          <w:bCs/>
          <w:szCs w:val="21"/>
        </w:rPr>
        <w:t>设计</w:t>
      </w:r>
      <w:r>
        <w:rPr>
          <w:rFonts w:ascii="宋体" w:hAnsi="宋体"/>
          <w:bCs/>
          <w:szCs w:val="21"/>
        </w:rPr>
        <w:t>人承诺按照法律</w:t>
      </w:r>
      <w:r>
        <w:rPr>
          <w:rFonts w:hint="eastAsia" w:ascii="宋体" w:hAnsi="宋体"/>
          <w:bCs/>
          <w:szCs w:val="21"/>
        </w:rPr>
        <w:t>和技术标准</w:t>
      </w:r>
      <w:r>
        <w:rPr>
          <w:rFonts w:ascii="宋体" w:hAnsi="宋体"/>
          <w:bCs/>
          <w:szCs w:val="21"/>
        </w:rPr>
        <w:t>规定及合同约定</w:t>
      </w:r>
      <w:r>
        <w:rPr>
          <w:rFonts w:hint="eastAsia" w:ascii="宋体" w:hAnsi="宋体"/>
          <w:bCs/>
          <w:szCs w:val="21"/>
        </w:rPr>
        <w:t>提供工程设计服务</w:t>
      </w:r>
      <w:r>
        <w:rPr>
          <w:rFonts w:ascii="宋体" w:hAnsi="宋体"/>
          <w:bCs/>
          <w:szCs w:val="21"/>
        </w:rPr>
        <w:t>。</w:t>
      </w:r>
    </w:p>
    <w:p w14:paraId="1B5CFDA6">
      <w:pPr>
        <w:spacing w:line="500" w:lineRule="exact"/>
        <w:rPr>
          <w:rFonts w:ascii="宋体" w:hAnsi="宋体"/>
          <w:bCs/>
          <w:szCs w:val="21"/>
        </w:rPr>
      </w:pPr>
      <w:bookmarkStart w:id="16" w:name="_Toc351203488"/>
      <w:r>
        <w:rPr>
          <w:rFonts w:hint="eastAsia" w:ascii="宋体" w:hAnsi="宋体"/>
          <w:bCs/>
          <w:szCs w:val="21"/>
        </w:rPr>
        <w:t xml:space="preserve">    八</w:t>
      </w:r>
      <w:r>
        <w:rPr>
          <w:rFonts w:ascii="宋体" w:hAnsi="宋体"/>
          <w:bCs/>
          <w:szCs w:val="21"/>
        </w:rPr>
        <w:t>、词语含义</w:t>
      </w:r>
      <w:bookmarkEnd w:id="16"/>
    </w:p>
    <w:p w14:paraId="597B95CE">
      <w:pPr>
        <w:spacing w:line="50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14:paraId="752EEB21">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17" w:name="_Toc351203490"/>
      <w:r>
        <w:rPr>
          <w:rFonts w:hint="eastAsia" w:ascii="宋体" w:hAnsi="宋体" w:eastAsia="宋体"/>
          <w:b w:val="0"/>
          <w:sz w:val="21"/>
          <w:szCs w:val="21"/>
        </w:rPr>
        <w:t>九</w:t>
      </w:r>
      <w:r>
        <w:rPr>
          <w:rFonts w:ascii="宋体" w:hAnsi="宋体" w:eastAsia="宋体"/>
          <w:b w:val="0"/>
          <w:sz w:val="21"/>
          <w:szCs w:val="21"/>
        </w:rPr>
        <w:t>、签订地点</w:t>
      </w:r>
      <w:bookmarkEnd w:id="17"/>
    </w:p>
    <w:p w14:paraId="23FF5563">
      <w:pPr>
        <w:spacing w:line="500" w:lineRule="exact"/>
        <w:ind w:firstLine="420" w:firstLineChars="200"/>
        <w:rPr>
          <w:rFonts w:ascii="宋体" w:hAnsi="宋体"/>
          <w:bCs/>
          <w:szCs w:val="21"/>
        </w:rPr>
      </w:pPr>
      <w:r>
        <w:rPr>
          <w:rFonts w:ascii="宋体" w:hAnsi="宋体"/>
          <w:bCs/>
          <w:szCs w:val="21"/>
        </w:rPr>
        <w:t>本合同在</w:t>
      </w:r>
      <w:r>
        <w:rPr>
          <w:rFonts w:ascii="宋体" w:hAnsi="宋体"/>
          <w:bCs/>
          <w:szCs w:val="21"/>
          <w:u w:val="single"/>
        </w:rPr>
        <w:t xml:space="preserve">                                    </w:t>
      </w:r>
      <w:r>
        <w:rPr>
          <w:rFonts w:ascii="宋体" w:hAnsi="宋体"/>
          <w:bCs/>
          <w:szCs w:val="21"/>
        </w:rPr>
        <w:t>签订。</w:t>
      </w:r>
    </w:p>
    <w:p w14:paraId="157B8F4F">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18" w:name="_Toc351203491"/>
      <w:r>
        <w:rPr>
          <w:rFonts w:ascii="宋体" w:hAnsi="宋体" w:eastAsia="宋体"/>
          <w:b w:val="0"/>
          <w:sz w:val="21"/>
          <w:szCs w:val="21"/>
        </w:rPr>
        <w:t>十、补充协议</w:t>
      </w:r>
      <w:bookmarkEnd w:id="18"/>
    </w:p>
    <w:p w14:paraId="40358318">
      <w:pPr>
        <w:spacing w:line="500" w:lineRule="exact"/>
        <w:ind w:firstLine="420" w:firstLineChars="200"/>
        <w:rPr>
          <w:rFonts w:ascii="宋体" w:hAnsi="宋体"/>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14:paraId="5FF30ECD">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19" w:name="_Toc351203492"/>
      <w:r>
        <w:rPr>
          <w:rFonts w:ascii="宋体" w:hAnsi="宋体" w:eastAsia="宋体"/>
          <w:b w:val="0"/>
          <w:sz w:val="21"/>
          <w:szCs w:val="21"/>
        </w:rPr>
        <w:t>十</w:t>
      </w:r>
      <w:r>
        <w:rPr>
          <w:rFonts w:hint="eastAsia" w:ascii="宋体" w:hAnsi="宋体" w:eastAsia="宋体"/>
          <w:b w:val="0"/>
          <w:sz w:val="21"/>
          <w:szCs w:val="21"/>
        </w:rPr>
        <w:t>一</w:t>
      </w:r>
      <w:r>
        <w:rPr>
          <w:rFonts w:ascii="宋体" w:hAnsi="宋体" w:eastAsia="宋体"/>
          <w:b w:val="0"/>
          <w:sz w:val="21"/>
          <w:szCs w:val="21"/>
        </w:rPr>
        <w:t>、合同生效</w:t>
      </w:r>
      <w:bookmarkEnd w:id="19"/>
    </w:p>
    <w:p w14:paraId="0A8BBB92">
      <w:pPr>
        <w:spacing w:line="500" w:lineRule="exact"/>
        <w:ind w:firstLine="420" w:firstLineChars="200"/>
        <w:rPr>
          <w:rFonts w:ascii="宋体" w:hAnsi="宋体"/>
          <w:bCs/>
          <w:szCs w:val="21"/>
        </w:rPr>
      </w:pPr>
      <w:r>
        <w:rPr>
          <w:rFonts w:ascii="宋体" w:hAnsi="宋体"/>
          <w:bCs/>
          <w:szCs w:val="21"/>
        </w:rPr>
        <w:t>本合同自</w:t>
      </w:r>
      <w:r>
        <w:rPr>
          <w:rFonts w:ascii="宋体" w:hAnsi="宋体"/>
          <w:bCs/>
          <w:szCs w:val="21"/>
          <w:u w:val="single"/>
        </w:rPr>
        <w:t xml:space="preserve">                                   </w:t>
      </w:r>
      <w:r>
        <w:rPr>
          <w:rFonts w:ascii="宋体" w:hAnsi="宋体"/>
          <w:bCs/>
          <w:szCs w:val="21"/>
        </w:rPr>
        <w:t>生效。</w:t>
      </w:r>
    </w:p>
    <w:p w14:paraId="2DA79580">
      <w:pPr>
        <w:pStyle w:val="4"/>
        <w:spacing w:before="120" w:after="120" w:line="500" w:lineRule="exact"/>
        <w:rPr>
          <w:rFonts w:ascii="宋体" w:hAnsi="宋体" w:eastAsia="宋体"/>
          <w:b w:val="0"/>
          <w:sz w:val="21"/>
          <w:szCs w:val="21"/>
        </w:rPr>
      </w:pPr>
      <w:r>
        <w:rPr>
          <w:rFonts w:ascii="宋体" w:hAnsi="宋体" w:eastAsia="宋体"/>
          <w:b w:val="0"/>
          <w:sz w:val="21"/>
          <w:szCs w:val="21"/>
        </w:rPr>
        <w:t xml:space="preserve">    </w:t>
      </w:r>
      <w:bookmarkStart w:id="20" w:name="_Toc351203493"/>
      <w:r>
        <w:rPr>
          <w:rFonts w:ascii="宋体" w:hAnsi="宋体" w:eastAsia="宋体"/>
          <w:b w:val="0"/>
          <w:sz w:val="21"/>
          <w:szCs w:val="21"/>
        </w:rPr>
        <w:t>十</w:t>
      </w:r>
      <w:r>
        <w:rPr>
          <w:rFonts w:hint="eastAsia" w:ascii="宋体" w:hAnsi="宋体" w:eastAsia="宋体"/>
          <w:b w:val="0"/>
          <w:sz w:val="21"/>
          <w:szCs w:val="21"/>
        </w:rPr>
        <w:t>二</w:t>
      </w:r>
      <w:r>
        <w:rPr>
          <w:rFonts w:ascii="宋体" w:hAnsi="宋体" w:eastAsia="宋体"/>
          <w:b w:val="0"/>
          <w:sz w:val="21"/>
          <w:szCs w:val="21"/>
        </w:rPr>
        <w:t>、合同份数</w:t>
      </w:r>
      <w:bookmarkEnd w:id="20"/>
    </w:p>
    <w:p w14:paraId="111F1197">
      <w:pPr>
        <w:spacing w:line="480" w:lineRule="exact"/>
        <w:ind w:firstLine="420" w:firstLineChars="200"/>
        <w:rPr>
          <w:rFonts w:ascii="宋体" w:hAnsi="宋体"/>
          <w:bCs/>
          <w:szCs w:val="21"/>
        </w:rPr>
      </w:pPr>
      <w:r>
        <w:rPr>
          <w:rFonts w:ascii="宋体" w:hAnsi="宋体"/>
          <w:bCs/>
          <w:szCs w:val="21"/>
        </w:rPr>
        <w:t>本合同</w:t>
      </w:r>
      <w:r>
        <w:rPr>
          <w:rFonts w:hint="eastAsia" w:ascii="宋体" w:hAnsi="宋体"/>
          <w:bCs/>
          <w:szCs w:val="21"/>
        </w:rPr>
        <w:t>正本</w:t>
      </w:r>
      <w:r>
        <w:rPr>
          <w:rFonts w:ascii="宋体" w:hAnsi="宋体"/>
          <w:bCs/>
          <w:szCs w:val="21"/>
        </w:rPr>
        <w:t>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r>
        <w:rPr>
          <w:rFonts w:hint="eastAsia" w:ascii="宋体" w:hAnsi="宋体"/>
          <w:bCs/>
          <w:szCs w:val="21"/>
        </w:rPr>
        <w:t>、副本</w:t>
      </w:r>
      <w:r>
        <w:rPr>
          <w:rFonts w:ascii="宋体" w:hAnsi="宋体"/>
          <w:bCs/>
          <w:szCs w:val="21"/>
        </w:rPr>
        <w:t>一式</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份，均具有同等法律效力，发包人执</w:t>
      </w:r>
      <w:r>
        <w:rPr>
          <w:rFonts w:hint="eastAsia" w:ascii="宋体" w:hAnsi="宋体"/>
          <w:bCs/>
          <w:szCs w:val="21"/>
        </w:rPr>
        <w:t>正本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r>
        <w:rPr>
          <w:rFonts w:hint="eastAsia" w:ascii="宋体" w:hAnsi="宋体"/>
          <w:bCs/>
          <w:szCs w:val="21"/>
        </w:rPr>
        <w:t>、副本</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w:t>
      </w:r>
      <w:r>
        <w:rPr>
          <w:rFonts w:hint="eastAsia" w:ascii="宋体" w:hAnsi="宋体"/>
          <w:bCs/>
          <w:szCs w:val="21"/>
        </w:rPr>
        <w:t>设计</w:t>
      </w:r>
      <w:r>
        <w:rPr>
          <w:rFonts w:ascii="宋体" w:hAnsi="宋体"/>
          <w:bCs/>
          <w:szCs w:val="21"/>
        </w:rPr>
        <w:t>人执</w:t>
      </w:r>
      <w:r>
        <w:rPr>
          <w:rFonts w:hint="eastAsia" w:ascii="宋体" w:hAnsi="宋体"/>
          <w:bCs/>
          <w:szCs w:val="21"/>
        </w:rPr>
        <w:t>正本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份</w:t>
      </w:r>
      <w:r>
        <w:rPr>
          <w:rFonts w:hint="eastAsia" w:ascii="宋体" w:hAnsi="宋体"/>
          <w:bCs/>
          <w:szCs w:val="21"/>
        </w:rPr>
        <w:t>、副本</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w:t>
      </w:r>
    </w:p>
    <w:p w14:paraId="6FF28945">
      <w:pPr>
        <w:spacing w:line="480" w:lineRule="exact"/>
        <w:ind w:firstLine="420" w:firstLineChars="200"/>
        <w:rPr>
          <w:rFonts w:hint="eastAsia" w:ascii="宋体" w:hAnsi="宋体"/>
          <w:bCs/>
          <w:szCs w:val="21"/>
        </w:rPr>
      </w:pPr>
    </w:p>
    <w:p w14:paraId="46891DD8">
      <w:pPr>
        <w:spacing w:line="480" w:lineRule="exact"/>
        <w:rPr>
          <w:rFonts w:hint="eastAsia" w:ascii="宋体" w:hAnsi="宋体"/>
          <w:bCs/>
          <w:szCs w:val="21"/>
        </w:rPr>
      </w:pPr>
      <w:r>
        <w:rPr>
          <w:rFonts w:ascii="宋体" w:hAnsi="宋体"/>
          <w:bCs/>
          <w:szCs w:val="21"/>
        </w:rPr>
        <w:t>发包人</w:t>
      </w:r>
      <w:r>
        <w:rPr>
          <w:rFonts w:hint="eastAsia" w:ascii="宋体" w:hAnsi="宋体"/>
          <w:bCs/>
          <w:szCs w:val="21"/>
        </w:rPr>
        <w:t>：  （盖</w:t>
      </w:r>
      <w:r>
        <w:rPr>
          <w:rFonts w:ascii="宋体" w:hAnsi="宋体"/>
          <w:bCs/>
          <w:szCs w:val="21"/>
        </w:rPr>
        <w:t>章</w:t>
      </w:r>
      <w:r>
        <w:rPr>
          <w:rFonts w:hint="eastAsia" w:ascii="宋体" w:hAnsi="宋体"/>
          <w:bCs/>
          <w:szCs w:val="21"/>
        </w:rPr>
        <w:t>）                     设计</w:t>
      </w:r>
      <w:r>
        <w:rPr>
          <w:rFonts w:ascii="宋体" w:hAnsi="宋体"/>
          <w:bCs/>
          <w:szCs w:val="21"/>
        </w:rPr>
        <w:t>人</w:t>
      </w:r>
      <w:r>
        <w:rPr>
          <w:rFonts w:hint="eastAsia" w:ascii="宋体" w:hAnsi="宋体"/>
          <w:bCs/>
          <w:szCs w:val="21"/>
        </w:rPr>
        <w:t>：  （盖</w:t>
      </w:r>
      <w:r>
        <w:rPr>
          <w:rFonts w:ascii="宋体" w:hAnsi="宋体"/>
          <w:bCs/>
          <w:szCs w:val="21"/>
        </w:rPr>
        <w:t>章</w:t>
      </w:r>
      <w:r>
        <w:rPr>
          <w:rFonts w:hint="eastAsia" w:ascii="宋体" w:hAnsi="宋体"/>
          <w:bCs/>
          <w:szCs w:val="21"/>
        </w:rPr>
        <w:t>）</w:t>
      </w:r>
    </w:p>
    <w:p w14:paraId="154AB206">
      <w:pPr>
        <w:spacing w:line="480" w:lineRule="exact"/>
        <w:rPr>
          <w:rFonts w:hint="eastAsia" w:ascii="宋体" w:hAnsi="宋体"/>
          <w:bCs/>
          <w:szCs w:val="21"/>
        </w:rPr>
      </w:pPr>
      <w:r>
        <w:rPr>
          <w:rFonts w:hint="eastAsia" w:ascii="宋体" w:hAnsi="宋体"/>
          <w:bCs/>
          <w:szCs w:val="21"/>
        </w:rPr>
        <w:t xml:space="preserve">法定代表人或其委托代理人：             法定代表人或其委托代理人：  </w:t>
      </w:r>
    </w:p>
    <w:p w14:paraId="6D9C5FC0">
      <w:pPr>
        <w:spacing w:line="480" w:lineRule="exact"/>
        <w:rPr>
          <w:rFonts w:hint="eastAsia" w:ascii="宋体" w:hAnsi="宋体"/>
          <w:bCs/>
          <w:szCs w:val="21"/>
        </w:rPr>
      </w:pPr>
      <w:r>
        <w:rPr>
          <w:rFonts w:hint="eastAsia" w:ascii="宋体" w:hAnsi="宋体"/>
          <w:bCs/>
          <w:szCs w:val="21"/>
        </w:rPr>
        <w:t>（签字）                              （签字）</w:t>
      </w:r>
    </w:p>
    <w:p w14:paraId="23124535">
      <w:pPr>
        <w:tabs>
          <w:tab w:val="left" w:pos="4410"/>
        </w:tabs>
        <w:spacing w:line="480" w:lineRule="exact"/>
        <w:rPr>
          <w:rFonts w:hint="eastAsia" w:ascii="宋体" w:hAnsi="宋体"/>
          <w:bCs/>
          <w:szCs w:val="21"/>
        </w:rPr>
      </w:pPr>
      <w:r>
        <w:rPr>
          <w:rFonts w:hint="eastAsia" w:ascii="宋体" w:hAnsi="宋体"/>
          <w:bCs/>
          <w:szCs w:val="21"/>
        </w:rPr>
        <w:t>组织机构代码：</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xml:space="preserve">     </w:t>
      </w:r>
      <w:r>
        <w:rPr>
          <w:rFonts w:ascii="宋体" w:hAnsi="宋体"/>
          <w:bCs/>
          <w:szCs w:val="21"/>
        </w:rPr>
        <w:t xml:space="preserve"> </w:t>
      </w:r>
      <w:r>
        <w:rPr>
          <w:rFonts w:hint="eastAsia" w:ascii="宋体" w:hAnsi="宋体"/>
          <w:bCs/>
          <w:szCs w:val="21"/>
        </w:rPr>
        <w:t xml:space="preserve">           组织机构代码：</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p>
    <w:p w14:paraId="0EF5D0DB">
      <w:pPr>
        <w:tabs>
          <w:tab w:val="left" w:pos="4410"/>
        </w:tabs>
        <w:spacing w:line="480" w:lineRule="exact"/>
        <w:rPr>
          <w:rFonts w:hint="eastAsia" w:ascii="宋体" w:hAnsi="宋体"/>
          <w:bCs/>
          <w:szCs w:val="21"/>
        </w:rPr>
      </w:pPr>
      <w:r>
        <w:rPr>
          <w:rFonts w:hint="eastAsia" w:ascii="宋体" w:hAnsi="宋体"/>
          <w:bCs/>
          <w:szCs w:val="21"/>
        </w:rPr>
        <w:t>纳税人识别码：</w:t>
      </w:r>
      <w:r>
        <w:rPr>
          <w:rFonts w:hint="eastAsia" w:ascii="宋体" w:hAnsi="宋体"/>
          <w:bCs/>
          <w:szCs w:val="21"/>
          <w:u w:val="single"/>
        </w:rPr>
        <w:t xml:space="preserve">             </w:t>
      </w:r>
      <w:r>
        <w:rPr>
          <w:rFonts w:hint="eastAsia" w:ascii="宋体" w:hAnsi="宋体"/>
          <w:bCs/>
          <w:szCs w:val="21"/>
        </w:rPr>
        <w:t xml:space="preserve">            纳税人识别码：</w:t>
      </w:r>
      <w:r>
        <w:rPr>
          <w:rFonts w:hint="eastAsia" w:ascii="宋体" w:hAnsi="宋体"/>
          <w:bCs/>
          <w:szCs w:val="21"/>
          <w:u w:val="single"/>
        </w:rPr>
        <w:t xml:space="preserve">                </w:t>
      </w:r>
    </w:p>
    <w:p w14:paraId="075A29CB">
      <w:pPr>
        <w:spacing w:line="480" w:lineRule="exact"/>
        <w:rPr>
          <w:rFonts w:ascii="宋体" w:hAnsi="宋体"/>
          <w:bCs/>
          <w:szCs w:val="21"/>
        </w:rPr>
      </w:pPr>
      <w:r>
        <w:rPr>
          <w:rFonts w:ascii="宋体" w:hAnsi="宋体"/>
          <w:bCs/>
          <w:szCs w:val="21"/>
        </w:rPr>
        <w:t>地  址：</w:t>
      </w:r>
      <w:r>
        <w:rPr>
          <w:rFonts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rPr>
        <w:t xml:space="preserve">            </w:t>
      </w:r>
      <w:r>
        <w:rPr>
          <w:rFonts w:ascii="宋体" w:hAnsi="宋体"/>
          <w:bCs/>
          <w:szCs w:val="21"/>
        </w:rPr>
        <w:t>地  址：</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2902081F">
      <w:pPr>
        <w:spacing w:line="480" w:lineRule="exact"/>
        <w:rPr>
          <w:rFonts w:ascii="宋体" w:hAnsi="宋体"/>
          <w:bCs/>
          <w:szCs w:val="21"/>
        </w:rPr>
      </w:pPr>
      <w:r>
        <w:rPr>
          <w:rFonts w:ascii="宋体" w:hAnsi="宋体"/>
          <w:bCs/>
          <w:szCs w:val="21"/>
        </w:rPr>
        <w:t>邮政编码：</w:t>
      </w:r>
      <w:r>
        <w:rPr>
          <w:rFonts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邮政编码：</w:t>
      </w:r>
      <w:r>
        <w:rPr>
          <w:rFonts w:hint="eastAsia" w:ascii="宋体" w:hAnsi="宋体" w:cs="宋体"/>
          <w:bCs/>
          <w:szCs w:val="21"/>
          <w:u w:val="single"/>
        </w:rPr>
        <w:t xml:space="preserve">    </w:t>
      </w:r>
    </w:p>
    <w:p w14:paraId="4DFE49A7">
      <w:pPr>
        <w:spacing w:line="480" w:lineRule="exact"/>
        <w:rPr>
          <w:rFonts w:ascii="宋体" w:hAnsi="宋体"/>
          <w:bCs/>
          <w:szCs w:val="21"/>
        </w:rPr>
      </w:pPr>
      <w:r>
        <w:rPr>
          <w:rFonts w:ascii="宋体" w:hAnsi="宋体"/>
          <w:bCs/>
          <w:szCs w:val="21"/>
        </w:rPr>
        <w:t>法定代表人：</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法定代表人：</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2F5C74F2">
      <w:pPr>
        <w:spacing w:line="480" w:lineRule="exact"/>
        <w:rPr>
          <w:rFonts w:ascii="宋体" w:hAnsi="宋体"/>
          <w:bCs/>
          <w:szCs w:val="21"/>
        </w:rPr>
      </w:pPr>
      <w:r>
        <w:rPr>
          <w:rFonts w:ascii="宋体" w:hAnsi="宋体"/>
          <w:bCs/>
          <w:szCs w:val="21"/>
        </w:rPr>
        <w:t>委托代理人：</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委托代理人：</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08FF2343">
      <w:pPr>
        <w:spacing w:line="480" w:lineRule="exact"/>
        <w:rPr>
          <w:rFonts w:ascii="宋体" w:hAnsi="宋体"/>
          <w:bCs/>
          <w:szCs w:val="21"/>
        </w:rPr>
      </w:pPr>
      <w:r>
        <w:rPr>
          <w:rFonts w:ascii="宋体" w:hAnsi="宋体"/>
          <w:bCs/>
          <w:szCs w:val="21"/>
        </w:rPr>
        <w:t>电  话：</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电  话：</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u w:val="single"/>
        </w:rPr>
        <w:t xml:space="preserve">   </w:t>
      </w:r>
    </w:p>
    <w:p w14:paraId="3EF86F6C">
      <w:pPr>
        <w:spacing w:line="480" w:lineRule="exact"/>
        <w:rPr>
          <w:rFonts w:ascii="宋体" w:hAnsi="宋体"/>
          <w:bCs/>
          <w:szCs w:val="21"/>
        </w:rPr>
      </w:pPr>
      <w:r>
        <w:rPr>
          <w:rFonts w:ascii="宋体" w:hAnsi="宋体"/>
          <w:bCs/>
          <w:szCs w:val="21"/>
        </w:rPr>
        <w:t>传  真：</w:t>
      </w:r>
      <w:r>
        <w:rPr>
          <w:rFonts w:hint="eastAsia" w:ascii="宋体" w:hAnsi="宋体" w:cs="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传  真：</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xml:space="preserve">   </w:t>
      </w:r>
    </w:p>
    <w:p w14:paraId="5BD750E8">
      <w:pPr>
        <w:spacing w:line="480" w:lineRule="exact"/>
        <w:rPr>
          <w:rFonts w:ascii="宋体" w:hAnsi="宋体"/>
          <w:bCs/>
          <w:szCs w:val="21"/>
        </w:rPr>
      </w:pPr>
      <w:r>
        <w:rPr>
          <w:rFonts w:ascii="宋体" w:hAnsi="宋体"/>
          <w:bCs/>
          <w:szCs w:val="21"/>
        </w:rPr>
        <w:t>电子信箱：</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电子信箱：</w:t>
      </w:r>
      <w:r>
        <w:rPr>
          <w:rFonts w:hint="eastAsia" w:ascii="宋体" w:hAnsi="宋体" w:cs="宋体"/>
          <w:bCs/>
          <w:szCs w:val="21"/>
          <w:u w:val="single"/>
        </w:rPr>
        <w:t xml:space="preserve">    </w:t>
      </w:r>
    </w:p>
    <w:p w14:paraId="6E47C9D7">
      <w:pPr>
        <w:spacing w:line="480" w:lineRule="exact"/>
        <w:rPr>
          <w:rFonts w:ascii="宋体" w:hAnsi="宋体"/>
          <w:bCs/>
          <w:szCs w:val="21"/>
        </w:rPr>
      </w:pPr>
      <w:r>
        <w:rPr>
          <w:rFonts w:ascii="宋体" w:hAnsi="宋体"/>
          <w:bCs/>
          <w:szCs w:val="21"/>
        </w:rPr>
        <w:t>开户银行：</w:t>
      </w:r>
      <w:r>
        <w:rPr>
          <w:rFonts w:hint="eastAsia" w:ascii="宋体" w:hAnsi="宋体" w:cs="宋体"/>
          <w:bCs/>
          <w:szCs w:val="21"/>
          <w:u w:val="single"/>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开户银行：</w:t>
      </w:r>
      <w:r>
        <w:rPr>
          <w:rFonts w:hint="eastAsia" w:ascii="宋体" w:hAnsi="宋体" w:cs="宋体"/>
          <w:bCs/>
          <w:szCs w:val="21"/>
          <w:u w:val="single"/>
        </w:rPr>
        <w:t xml:space="preserve">    </w:t>
      </w:r>
    </w:p>
    <w:p w14:paraId="53173D15">
      <w:pPr>
        <w:spacing w:line="480" w:lineRule="exact"/>
        <w:rPr>
          <w:rFonts w:ascii="宋体" w:hAnsi="宋体"/>
          <w:bCs/>
          <w:szCs w:val="21"/>
        </w:rPr>
      </w:pPr>
      <w:r>
        <w:rPr>
          <w:rFonts w:ascii="宋体" w:hAnsi="宋体"/>
          <w:bCs/>
          <w:szCs w:val="21"/>
        </w:rPr>
        <w:t>账  号：</w:t>
      </w:r>
      <w:r>
        <w:rPr>
          <w:rFonts w:hint="eastAsia" w:ascii="宋体" w:hAnsi="宋体" w:cs="宋体"/>
          <w:bCs/>
          <w:szCs w:val="21"/>
          <w:u w:val="single"/>
        </w:rPr>
        <w:t xml:space="preserve">       </w:t>
      </w:r>
      <w:r>
        <w:rPr>
          <w:rFonts w:hint="eastAsia" w:ascii="宋体" w:hAnsi="宋体"/>
          <w:bCs/>
          <w:szCs w:val="21"/>
        </w:rPr>
        <w:t xml:space="preserve">            </w:t>
      </w:r>
      <w:r>
        <w:rPr>
          <w:rFonts w:ascii="宋体" w:hAnsi="宋体"/>
          <w:bCs/>
          <w:szCs w:val="21"/>
        </w:rPr>
        <w:t>账</w:t>
      </w:r>
      <w:r>
        <w:rPr>
          <w:rFonts w:hint="eastAsia" w:ascii="宋体" w:hAnsi="宋体"/>
          <w:bCs/>
          <w:szCs w:val="21"/>
        </w:rPr>
        <w:t xml:space="preserve"> </w:t>
      </w:r>
      <w:r>
        <w:rPr>
          <w:rFonts w:ascii="宋体" w:hAnsi="宋体"/>
          <w:bCs/>
          <w:szCs w:val="21"/>
        </w:rPr>
        <w:t xml:space="preserve"> 号：</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3D8F31C2">
      <w:pPr>
        <w:spacing w:line="480" w:lineRule="exact"/>
        <w:rPr>
          <w:rFonts w:ascii="华文中宋" w:hAnsi="华文中宋" w:eastAsia="华文中宋"/>
          <w:bCs/>
          <w:sz w:val="24"/>
        </w:rPr>
      </w:pPr>
      <w:r>
        <w:rPr>
          <w:rFonts w:hint="eastAsia" w:ascii="宋体" w:hAnsi="宋体"/>
          <w:bCs/>
          <w:szCs w:val="21"/>
        </w:rPr>
        <w:t>时  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 xml:space="preserve">日 </w:t>
      </w:r>
      <w:r>
        <w:rPr>
          <w:rFonts w:hint="eastAsia" w:ascii="宋体" w:hAnsi="宋体"/>
          <w:bCs/>
          <w:i/>
          <w:szCs w:val="21"/>
        </w:rPr>
        <w:t xml:space="preserve">  </w:t>
      </w:r>
      <w:r>
        <w:rPr>
          <w:rFonts w:hint="eastAsia" w:ascii="宋体" w:hAnsi="宋体"/>
          <w:bCs/>
          <w:szCs w:val="21"/>
        </w:rPr>
        <w:t xml:space="preserve">        时  间： </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bookmarkStart w:id="21" w:name="_Toc351203494"/>
    </w:p>
    <w:bookmarkEnd w:id="21"/>
    <w:p w14:paraId="4FBF3589">
      <w:pPr>
        <w:pStyle w:val="3"/>
        <w:spacing w:line="500" w:lineRule="exact"/>
        <w:jc w:val="center"/>
        <w:rPr>
          <w:rFonts w:ascii="华文中宋" w:hAnsi="华文中宋" w:eastAsia="华文中宋"/>
          <w:b w:val="0"/>
          <w:bCs w:val="0"/>
          <w:szCs w:val="24"/>
        </w:rPr>
      </w:pPr>
      <w:r>
        <w:rPr>
          <w:rFonts w:ascii="华文中宋" w:hAnsi="华文中宋" w:eastAsia="华文中宋"/>
          <w:b w:val="0"/>
          <w:bCs w:val="0"/>
          <w:szCs w:val="24"/>
        </w:rPr>
        <w:t>第</w:t>
      </w:r>
      <w:r>
        <w:rPr>
          <w:rFonts w:hint="eastAsia" w:ascii="华文中宋" w:hAnsi="华文中宋" w:eastAsia="华文中宋"/>
          <w:b w:val="0"/>
          <w:bCs w:val="0"/>
          <w:szCs w:val="24"/>
        </w:rPr>
        <w:t>二</w:t>
      </w:r>
      <w:r>
        <w:rPr>
          <w:rFonts w:ascii="华文中宋" w:hAnsi="华文中宋" w:eastAsia="华文中宋"/>
          <w:b w:val="0"/>
          <w:bCs w:val="0"/>
          <w:szCs w:val="24"/>
        </w:rPr>
        <w:t xml:space="preserve">部分 </w:t>
      </w:r>
      <w:r>
        <w:rPr>
          <w:rFonts w:hint="eastAsia" w:ascii="华文中宋" w:hAnsi="华文中宋" w:eastAsia="华文中宋"/>
          <w:b w:val="0"/>
          <w:bCs w:val="0"/>
          <w:szCs w:val="24"/>
        </w:rPr>
        <w:t>专用合同条款</w:t>
      </w:r>
    </w:p>
    <w:p w14:paraId="75759F16">
      <w:pPr>
        <w:pStyle w:val="4"/>
        <w:spacing w:before="0" w:after="0" w:line="500" w:lineRule="exact"/>
        <w:rPr>
          <w:rFonts w:ascii="宋体" w:hAnsi="宋体" w:eastAsia="宋体"/>
          <w:b w:val="0"/>
          <w:sz w:val="21"/>
          <w:szCs w:val="21"/>
        </w:rPr>
      </w:pPr>
      <w:r>
        <w:rPr>
          <w:rFonts w:ascii="宋体" w:hAnsi="宋体" w:eastAsia="宋体"/>
          <w:b w:val="0"/>
          <w:sz w:val="21"/>
          <w:szCs w:val="21"/>
        </w:rPr>
        <w:t>1. 一般约定</w:t>
      </w:r>
    </w:p>
    <w:p w14:paraId="3C64F26C">
      <w:pPr>
        <w:spacing w:line="500" w:lineRule="exact"/>
        <w:ind w:firstLine="420" w:firstLineChars="200"/>
        <w:rPr>
          <w:rFonts w:ascii="宋体" w:hAnsi="宋体"/>
          <w:bCs/>
          <w:szCs w:val="21"/>
        </w:rPr>
      </w:pPr>
      <w:r>
        <w:rPr>
          <w:rFonts w:ascii="宋体" w:hAnsi="宋体"/>
          <w:bCs/>
          <w:szCs w:val="21"/>
        </w:rPr>
        <w:t>1.1 词语定义</w:t>
      </w:r>
      <w:r>
        <w:rPr>
          <w:rFonts w:hint="eastAsia" w:ascii="宋体" w:hAnsi="宋体"/>
          <w:bCs/>
          <w:szCs w:val="21"/>
        </w:rPr>
        <w:t>与解释</w:t>
      </w:r>
    </w:p>
    <w:p w14:paraId="07B4F493">
      <w:pPr>
        <w:spacing w:line="500" w:lineRule="exact"/>
        <w:ind w:firstLine="420" w:firstLineChars="200"/>
        <w:rPr>
          <w:rFonts w:ascii="宋体" w:hAnsi="宋体"/>
          <w:bCs/>
          <w:kern w:val="0"/>
          <w:szCs w:val="21"/>
        </w:rPr>
      </w:pPr>
      <w:r>
        <w:rPr>
          <w:rFonts w:ascii="宋体" w:hAnsi="宋体"/>
          <w:bCs/>
          <w:kern w:val="0"/>
          <w:szCs w:val="21"/>
        </w:rPr>
        <w:t>1.1.1合同</w:t>
      </w:r>
    </w:p>
    <w:p w14:paraId="44176EFD">
      <w:pPr>
        <w:spacing w:line="500" w:lineRule="exact"/>
        <w:ind w:firstLine="420" w:firstLineChars="200"/>
        <w:rPr>
          <w:rFonts w:hint="eastAsia" w:ascii="宋体" w:hAnsi="宋体"/>
          <w:bCs/>
          <w:szCs w:val="21"/>
          <w:u w:val="single"/>
        </w:rPr>
      </w:pPr>
      <w:r>
        <w:rPr>
          <w:rFonts w:ascii="宋体" w:hAnsi="宋体"/>
          <w:bCs/>
          <w:kern w:val="0"/>
          <w:szCs w:val="21"/>
        </w:rPr>
        <w:t>1.1.1.</w:t>
      </w:r>
      <w:r>
        <w:rPr>
          <w:rFonts w:hint="eastAsia" w:ascii="宋体" w:hAnsi="宋体"/>
          <w:bCs/>
          <w:kern w:val="0"/>
          <w:szCs w:val="21"/>
        </w:rPr>
        <w:t xml:space="preserve">8 </w:t>
      </w:r>
      <w:r>
        <w:rPr>
          <w:rFonts w:ascii="宋体" w:hAnsi="宋体"/>
          <w:bCs/>
          <w:kern w:val="0"/>
          <w:szCs w:val="21"/>
        </w:rPr>
        <w:t>其他合同文件包括：</w:t>
      </w:r>
      <w:r>
        <w:rPr>
          <w:rFonts w:hint="eastAsia" w:ascii="宋体" w:hAnsi="宋体" w:cs="宋体"/>
          <w:bCs/>
          <w:szCs w:val="21"/>
          <w:u w:val="single"/>
        </w:rPr>
        <w:t>谈判文件及其附件、谈判响应文件及其附件、专用条款的补充条款、双方洽商的变更协议或补充协议等双方来往函件。</w:t>
      </w:r>
    </w:p>
    <w:p w14:paraId="5209B39B">
      <w:pPr>
        <w:spacing w:line="500" w:lineRule="exact"/>
        <w:ind w:firstLine="420" w:firstLineChars="200"/>
        <w:rPr>
          <w:rFonts w:ascii="宋体" w:hAnsi="宋体"/>
          <w:bCs/>
          <w:szCs w:val="21"/>
        </w:rPr>
      </w:pPr>
      <w:r>
        <w:rPr>
          <w:rFonts w:ascii="宋体" w:hAnsi="宋体"/>
          <w:bCs/>
          <w:szCs w:val="21"/>
        </w:rPr>
        <w:t>1.3</w:t>
      </w:r>
      <w:r>
        <w:rPr>
          <w:rFonts w:hint="eastAsia" w:ascii="宋体" w:hAnsi="宋体"/>
          <w:bCs/>
          <w:szCs w:val="21"/>
        </w:rPr>
        <w:t xml:space="preserve"> </w:t>
      </w:r>
      <w:r>
        <w:rPr>
          <w:rFonts w:ascii="宋体" w:hAnsi="宋体"/>
          <w:bCs/>
          <w:szCs w:val="21"/>
        </w:rPr>
        <w:t xml:space="preserve">法律 </w:t>
      </w:r>
    </w:p>
    <w:p w14:paraId="593C1706">
      <w:pPr>
        <w:spacing w:line="500" w:lineRule="exact"/>
        <w:ind w:left="1155" w:hanging="1155" w:hangingChars="550"/>
        <w:rPr>
          <w:rFonts w:hint="eastAsia" w:ascii="宋体" w:hAnsi="宋体"/>
          <w:bCs/>
          <w:szCs w:val="21"/>
          <w:u w:val="single"/>
        </w:rPr>
      </w:pPr>
      <w:r>
        <w:rPr>
          <w:rFonts w:ascii="宋体" w:hAnsi="宋体"/>
          <w:bCs/>
          <w:szCs w:val="21"/>
        </w:rPr>
        <w:t>适用于合同的其他规范性文件：</w:t>
      </w:r>
      <w:r>
        <w:rPr>
          <w:rFonts w:hint="eastAsia" w:ascii="宋体" w:hAnsi="宋体" w:cs="宋体"/>
          <w:bCs/>
          <w:szCs w:val="21"/>
          <w:u w:val="single"/>
        </w:rPr>
        <w:t>国家及地方有关建设工程勘察设计管理法规和规章</w:t>
      </w:r>
      <w:r>
        <w:rPr>
          <w:rFonts w:hint="eastAsia" w:ascii="宋体" w:hAnsi="宋体" w:cs="宋体"/>
          <w:bCs/>
          <w:szCs w:val="21"/>
        </w:rPr>
        <w:t>。</w:t>
      </w:r>
    </w:p>
    <w:p w14:paraId="714C3996">
      <w:pPr>
        <w:spacing w:line="500" w:lineRule="exact"/>
        <w:ind w:firstLine="420" w:firstLineChars="200"/>
        <w:rPr>
          <w:rFonts w:hint="eastAsia" w:ascii="宋体" w:hAnsi="宋体"/>
          <w:bCs/>
          <w:szCs w:val="21"/>
        </w:rPr>
      </w:pPr>
      <w:r>
        <w:rPr>
          <w:rFonts w:ascii="宋体" w:hAnsi="宋体"/>
          <w:bCs/>
          <w:szCs w:val="21"/>
        </w:rPr>
        <w:t xml:space="preserve">1.4 </w:t>
      </w:r>
      <w:r>
        <w:rPr>
          <w:rFonts w:hint="eastAsia" w:ascii="宋体" w:hAnsi="宋体"/>
          <w:bCs/>
          <w:szCs w:val="21"/>
        </w:rPr>
        <w:t>技术</w:t>
      </w:r>
      <w:r>
        <w:rPr>
          <w:rFonts w:ascii="宋体" w:hAnsi="宋体"/>
          <w:bCs/>
          <w:szCs w:val="21"/>
        </w:rPr>
        <w:t>标准</w:t>
      </w:r>
    </w:p>
    <w:p w14:paraId="144A2BBA">
      <w:pPr>
        <w:spacing w:line="500" w:lineRule="exact"/>
        <w:rPr>
          <w:rFonts w:hint="eastAsia" w:ascii="宋体" w:hAnsi="宋体"/>
          <w:bCs/>
          <w:szCs w:val="21"/>
        </w:rPr>
      </w:pPr>
      <w:r>
        <w:rPr>
          <w:rFonts w:hint="eastAsia" w:ascii="宋体" w:hAnsi="宋体"/>
          <w:bCs/>
          <w:szCs w:val="21"/>
        </w:rPr>
        <w:t xml:space="preserve">    </w:t>
      </w:r>
      <w:r>
        <w:rPr>
          <w:rFonts w:ascii="宋体" w:hAnsi="宋体"/>
          <w:bCs/>
          <w:szCs w:val="21"/>
        </w:rPr>
        <w:t>1.4.1适用于工程的</w:t>
      </w:r>
      <w:r>
        <w:rPr>
          <w:rFonts w:hint="eastAsia" w:ascii="宋体" w:hAnsi="宋体"/>
          <w:bCs/>
          <w:szCs w:val="21"/>
        </w:rPr>
        <w:t>技术</w:t>
      </w:r>
      <w:r>
        <w:rPr>
          <w:rFonts w:ascii="宋体" w:hAnsi="宋体"/>
          <w:bCs/>
          <w:szCs w:val="21"/>
        </w:rPr>
        <w:t>标准包括：</w:t>
      </w:r>
      <w:r>
        <w:rPr>
          <w:rFonts w:hint="eastAsia" w:ascii="宋体" w:hAnsi="宋体" w:cs="宋体"/>
          <w:bCs/>
          <w:szCs w:val="21"/>
          <w:u w:val="single"/>
        </w:rPr>
        <w:t xml:space="preserve">国家及行业现行有关规范和标准 </w:t>
      </w:r>
      <w:r>
        <w:rPr>
          <w:rFonts w:hint="eastAsia" w:ascii="宋体" w:hAnsi="宋体"/>
          <w:bCs/>
          <w:szCs w:val="21"/>
        </w:rPr>
        <w:t>。</w:t>
      </w:r>
    </w:p>
    <w:p w14:paraId="7C7C3856">
      <w:pPr>
        <w:spacing w:line="500" w:lineRule="exact"/>
        <w:ind w:firstLine="420" w:firstLineChars="200"/>
        <w:rPr>
          <w:rFonts w:hint="eastAsia" w:ascii="宋体" w:hAnsi="宋体"/>
          <w:bCs/>
          <w:szCs w:val="21"/>
        </w:rPr>
      </w:pPr>
      <w:r>
        <w:rPr>
          <w:rFonts w:ascii="宋体" w:hAnsi="宋体"/>
          <w:bCs/>
          <w:szCs w:val="21"/>
        </w:rPr>
        <w:t xml:space="preserve">1.4.2 </w:t>
      </w:r>
      <w:r>
        <w:rPr>
          <w:rFonts w:hint="eastAsia" w:ascii="宋体" w:hAnsi="宋体"/>
          <w:bCs/>
          <w:szCs w:val="21"/>
        </w:rPr>
        <w:t>国外技术标准原文版本和中文译本的提供方：</w:t>
      </w:r>
      <w:r>
        <w:rPr>
          <w:rFonts w:hint="eastAsia" w:ascii="宋体" w:hAnsi="宋体"/>
          <w:bCs/>
          <w:szCs w:val="21"/>
          <w:u w:val="single"/>
        </w:rPr>
        <w:t xml:space="preserve">     /   </w:t>
      </w:r>
      <w:r>
        <w:rPr>
          <w:rFonts w:hint="eastAsia" w:ascii="宋体" w:hAnsi="宋体"/>
          <w:bCs/>
          <w:szCs w:val="21"/>
        </w:rPr>
        <w:t xml:space="preserve"> ；</w:t>
      </w:r>
    </w:p>
    <w:p w14:paraId="448A3D2B">
      <w:pPr>
        <w:spacing w:line="500" w:lineRule="exact"/>
        <w:ind w:firstLine="420" w:firstLineChars="200"/>
        <w:rPr>
          <w:rFonts w:hint="eastAsia" w:ascii="宋体" w:hAnsi="宋体"/>
          <w:bCs/>
          <w:szCs w:val="21"/>
        </w:rPr>
      </w:pPr>
      <w:r>
        <w:rPr>
          <w:rFonts w:ascii="宋体" w:hAnsi="宋体"/>
          <w:bCs/>
          <w:szCs w:val="21"/>
        </w:rPr>
        <w:t>提供国外</w:t>
      </w:r>
      <w:r>
        <w:rPr>
          <w:rFonts w:hint="eastAsia" w:ascii="宋体" w:hAnsi="宋体"/>
          <w:bCs/>
          <w:szCs w:val="21"/>
        </w:rPr>
        <w:t>技术</w:t>
      </w:r>
      <w:r>
        <w:rPr>
          <w:rFonts w:ascii="宋体" w:hAnsi="宋体"/>
          <w:bCs/>
          <w:szCs w:val="21"/>
        </w:rPr>
        <w:t>标准的名称：</w:t>
      </w:r>
      <w:r>
        <w:rPr>
          <w:rFonts w:ascii="宋体" w:hAnsi="宋体"/>
          <w:bCs/>
          <w:szCs w:val="21"/>
          <w:u w:val="single"/>
        </w:rPr>
        <w:t xml:space="preserve"> </w:t>
      </w:r>
      <w:r>
        <w:rPr>
          <w:rFonts w:hint="eastAsia" w:ascii="宋体" w:hAnsi="宋体"/>
          <w:bCs/>
          <w:szCs w:val="21"/>
          <w:u w:val="single"/>
        </w:rPr>
        <w:t xml:space="preserve">     / </w:t>
      </w:r>
      <w:r>
        <w:rPr>
          <w:rFonts w:hint="eastAsia" w:ascii="宋体" w:hAnsi="宋体"/>
          <w:bCs/>
          <w:szCs w:val="21"/>
        </w:rPr>
        <w:t xml:space="preserve"> ； </w:t>
      </w:r>
    </w:p>
    <w:p w14:paraId="06597344">
      <w:pPr>
        <w:spacing w:line="500" w:lineRule="exact"/>
        <w:ind w:firstLine="420" w:firstLineChars="200"/>
        <w:rPr>
          <w:rFonts w:ascii="宋体" w:hAnsi="宋体"/>
          <w:bCs/>
          <w:szCs w:val="21"/>
        </w:rPr>
      </w:pPr>
      <w:r>
        <w:rPr>
          <w:rFonts w:ascii="宋体" w:hAnsi="宋体"/>
          <w:bCs/>
          <w:szCs w:val="21"/>
        </w:rPr>
        <w:t>提供国外</w:t>
      </w:r>
      <w:r>
        <w:rPr>
          <w:rFonts w:hint="eastAsia" w:ascii="宋体" w:hAnsi="宋体"/>
          <w:bCs/>
          <w:szCs w:val="21"/>
        </w:rPr>
        <w:t>技术</w:t>
      </w:r>
      <w:r>
        <w:rPr>
          <w:rFonts w:ascii="宋体" w:hAnsi="宋体"/>
          <w:bCs/>
          <w:szCs w:val="21"/>
        </w:rPr>
        <w:t>标准的份数：</w:t>
      </w:r>
      <w:r>
        <w:rPr>
          <w:rFonts w:hint="eastAsia" w:ascii="宋体" w:hAnsi="宋体"/>
          <w:bCs/>
          <w:szCs w:val="21"/>
          <w:u w:val="single"/>
        </w:rPr>
        <w:t xml:space="preserve">     /  </w:t>
      </w:r>
      <w:r>
        <w:rPr>
          <w:rFonts w:hint="eastAsia" w:ascii="宋体" w:hAnsi="宋体"/>
          <w:bCs/>
          <w:szCs w:val="21"/>
        </w:rPr>
        <w:t xml:space="preserve"> </w:t>
      </w:r>
      <w:r>
        <w:rPr>
          <w:rFonts w:ascii="宋体" w:hAnsi="宋体"/>
          <w:bCs/>
          <w:szCs w:val="21"/>
        </w:rPr>
        <w:t>；</w:t>
      </w:r>
    </w:p>
    <w:p w14:paraId="30A7A69C">
      <w:pPr>
        <w:spacing w:line="500" w:lineRule="exact"/>
        <w:ind w:firstLine="420" w:firstLineChars="200"/>
        <w:rPr>
          <w:rFonts w:hint="eastAsia" w:ascii="宋体" w:hAnsi="宋体"/>
          <w:bCs/>
          <w:szCs w:val="21"/>
        </w:rPr>
      </w:pPr>
      <w:r>
        <w:rPr>
          <w:rFonts w:ascii="宋体" w:hAnsi="宋体"/>
          <w:bCs/>
          <w:szCs w:val="21"/>
        </w:rPr>
        <w:t>提供国外</w:t>
      </w:r>
      <w:r>
        <w:rPr>
          <w:rFonts w:hint="eastAsia" w:ascii="宋体" w:hAnsi="宋体"/>
          <w:bCs/>
          <w:szCs w:val="21"/>
        </w:rPr>
        <w:t>技术</w:t>
      </w:r>
      <w:r>
        <w:rPr>
          <w:rFonts w:ascii="宋体" w:hAnsi="宋体"/>
          <w:bCs/>
          <w:szCs w:val="21"/>
        </w:rPr>
        <w:t>标准的</w:t>
      </w:r>
      <w:r>
        <w:rPr>
          <w:rFonts w:hint="eastAsia" w:ascii="宋体" w:hAnsi="宋体"/>
          <w:bCs/>
          <w:szCs w:val="21"/>
        </w:rPr>
        <w:t>时间</w:t>
      </w:r>
      <w:r>
        <w:rPr>
          <w:rFonts w:ascii="宋体" w:hAnsi="宋体"/>
          <w:bCs/>
          <w:szCs w:val="21"/>
        </w:rPr>
        <w:t>：</w:t>
      </w:r>
      <w:r>
        <w:rPr>
          <w:rFonts w:ascii="宋体" w:hAnsi="宋体"/>
          <w:bCs/>
          <w:szCs w:val="21"/>
          <w:u w:val="single"/>
        </w:rPr>
        <w:t xml:space="preserve"> </w:t>
      </w:r>
      <w:r>
        <w:rPr>
          <w:rFonts w:hint="eastAsia" w:ascii="宋体" w:hAnsi="宋体"/>
          <w:bCs/>
          <w:szCs w:val="21"/>
          <w:u w:val="single"/>
        </w:rPr>
        <w:t xml:space="preserve">     / </w:t>
      </w:r>
      <w:r>
        <w:rPr>
          <w:rFonts w:hint="eastAsia" w:ascii="宋体" w:hAnsi="宋体"/>
          <w:bCs/>
          <w:szCs w:val="21"/>
        </w:rPr>
        <w:t xml:space="preserve"> ；</w:t>
      </w:r>
    </w:p>
    <w:p w14:paraId="2AAF7D46">
      <w:pPr>
        <w:spacing w:line="500" w:lineRule="exact"/>
        <w:ind w:firstLine="420" w:firstLineChars="200"/>
        <w:rPr>
          <w:rFonts w:hint="eastAsia" w:ascii="宋体" w:hAnsi="宋体"/>
          <w:bCs/>
          <w:szCs w:val="21"/>
        </w:rPr>
      </w:pPr>
      <w:r>
        <w:rPr>
          <w:rFonts w:hint="eastAsia" w:ascii="宋体" w:hAnsi="宋体"/>
          <w:bCs/>
          <w:szCs w:val="21"/>
        </w:rPr>
        <w:t>提供国外技术标准的费用承担：</w:t>
      </w:r>
      <w:r>
        <w:rPr>
          <w:rFonts w:hint="eastAsia" w:ascii="宋体" w:hAnsi="宋体"/>
          <w:bCs/>
          <w:szCs w:val="21"/>
          <w:u w:val="single"/>
        </w:rPr>
        <w:t xml:space="preserve">     /  </w:t>
      </w:r>
      <w:r>
        <w:rPr>
          <w:rFonts w:hint="eastAsia" w:ascii="宋体" w:hAnsi="宋体"/>
          <w:bCs/>
          <w:szCs w:val="21"/>
        </w:rPr>
        <w:t xml:space="preserve">  。</w:t>
      </w:r>
    </w:p>
    <w:p w14:paraId="2965AEAA">
      <w:pPr>
        <w:spacing w:line="500" w:lineRule="exact"/>
        <w:rPr>
          <w:rFonts w:hint="eastAsia" w:ascii="宋体" w:hAnsi="宋体"/>
          <w:bCs/>
          <w:szCs w:val="21"/>
        </w:rPr>
      </w:pPr>
      <w:r>
        <w:rPr>
          <w:rFonts w:hint="eastAsia" w:ascii="宋体" w:hAnsi="宋体"/>
          <w:bCs/>
          <w:szCs w:val="21"/>
        </w:rPr>
        <w:t xml:space="preserve">    </w:t>
      </w:r>
      <w:r>
        <w:rPr>
          <w:rFonts w:ascii="宋体" w:hAnsi="宋体"/>
          <w:bCs/>
          <w:szCs w:val="21"/>
        </w:rPr>
        <w:t>1.4.3</w:t>
      </w:r>
      <w:r>
        <w:rPr>
          <w:rFonts w:hint="eastAsia" w:ascii="宋体" w:hAnsi="宋体"/>
          <w:bCs/>
          <w:szCs w:val="21"/>
        </w:rPr>
        <w:t xml:space="preserve"> </w:t>
      </w:r>
      <w:r>
        <w:rPr>
          <w:rFonts w:ascii="宋体" w:hAnsi="宋体"/>
          <w:bCs/>
          <w:szCs w:val="21"/>
        </w:rPr>
        <w:t>发包人对工程的技术标准和功能要求的特殊要求：</w:t>
      </w:r>
      <w:r>
        <w:rPr>
          <w:rFonts w:hint="eastAsia" w:ascii="宋体" w:hAnsi="宋体"/>
          <w:bCs/>
          <w:szCs w:val="21"/>
          <w:u w:val="single"/>
        </w:rPr>
        <w:t xml:space="preserve"> 设计人应按国家技术规范、标准、深度、规程、工程造价控制及发包人提出的设计要求进行工程设计，按合同规定的进度要求提交质量合格并经过优化的设计成果，满足招标人利益最大化的设计资料并对其负责，所有设计必须确保相关政府管理部门审核通过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p w14:paraId="3CEA6721">
      <w:pPr>
        <w:spacing w:line="500" w:lineRule="exact"/>
        <w:ind w:firstLine="420" w:firstLineChars="200"/>
        <w:rPr>
          <w:rFonts w:ascii="宋体" w:hAnsi="宋体"/>
          <w:bCs/>
          <w:szCs w:val="21"/>
        </w:rPr>
      </w:pPr>
      <w:r>
        <w:rPr>
          <w:rFonts w:ascii="宋体" w:hAnsi="宋体"/>
          <w:bCs/>
          <w:szCs w:val="21"/>
        </w:rPr>
        <w:t>1.5 合同文件的优先顺序</w:t>
      </w:r>
    </w:p>
    <w:p w14:paraId="07833FBF">
      <w:pPr>
        <w:spacing w:line="500" w:lineRule="exact"/>
        <w:ind w:firstLine="420" w:firstLineChars="200"/>
        <w:rPr>
          <w:rFonts w:hint="eastAsia" w:ascii="宋体" w:hAnsi="宋体"/>
          <w:bCs/>
          <w:szCs w:val="21"/>
          <w:u w:val="single"/>
        </w:rPr>
      </w:pPr>
      <w:r>
        <w:rPr>
          <w:rFonts w:ascii="宋体" w:hAnsi="宋体"/>
          <w:bCs/>
          <w:szCs w:val="21"/>
        </w:rPr>
        <w:t>合同文件组成及优先顺序为：</w:t>
      </w:r>
      <w:r>
        <w:rPr>
          <w:rFonts w:hint="eastAsia" w:ascii="宋体" w:hAnsi="宋体"/>
          <w:bCs/>
          <w:szCs w:val="21"/>
          <w:u w:val="single"/>
        </w:rPr>
        <w:t xml:space="preserve">               </w:t>
      </w:r>
      <w:r>
        <w:rPr>
          <w:rFonts w:hint="eastAsia" w:ascii="宋体" w:hAnsi="宋体"/>
          <w:bCs/>
          <w:szCs w:val="21"/>
        </w:rPr>
        <w:t>。</w:t>
      </w:r>
    </w:p>
    <w:p w14:paraId="5131454C">
      <w:pPr>
        <w:spacing w:line="500" w:lineRule="exact"/>
        <w:ind w:firstLine="420" w:firstLineChars="200"/>
        <w:rPr>
          <w:rFonts w:ascii="宋体" w:hAnsi="宋体"/>
          <w:bCs/>
          <w:szCs w:val="21"/>
        </w:rPr>
      </w:pPr>
      <w:r>
        <w:rPr>
          <w:rFonts w:ascii="宋体" w:hAnsi="宋体"/>
          <w:bCs/>
          <w:szCs w:val="21"/>
        </w:rPr>
        <w:t>1.6 联络</w:t>
      </w:r>
    </w:p>
    <w:p w14:paraId="6A3C5650">
      <w:pPr>
        <w:spacing w:line="500" w:lineRule="exact"/>
        <w:ind w:firstLine="420" w:firstLineChars="200"/>
        <w:rPr>
          <w:rFonts w:hint="eastAsia" w:ascii="宋体" w:hAnsi="宋体"/>
          <w:bCs/>
          <w:kern w:val="0"/>
          <w:szCs w:val="21"/>
        </w:rPr>
      </w:pPr>
      <w:r>
        <w:rPr>
          <w:rFonts w:ascii="宋体" w:hAnsi="宋体"/>
          <w:bCs/>
          <w:kern w:val="0"/>
          <w:szCs w:val="21"/>
        </w:rPr>
        <w:t>1.</w:t>
      </w:r>
      <w:r>
        <w:rPr>
          <w:rFonts w:hint="eastAsia" w:ascii="宋体" w:hAnsi="宋体"/>
          <w:bCs/>
          <w:kern w:val="0"/>
          <w:szCs w:val="21"/>
        </w:rPr>
        <w:t>6</w:t>
      </w:r>
      <w:r>
        <w:rPr>
          <w:rFonts w:ascii="宋体" w:hAnsi="宋体"/>
          <w:bCs/>
          <w:kern w:val="0"/>
          <w:szCs w:val="21"/>
        </w:rPr>
        <w:t>.1</w:t>
      </w:r>
      <w:r>
        <w:rPr>
          <w:rFonts w:hint="eastAsia" w:ascii="宋体" w:hAnsi="宋体"/>
          <w:bCs/>
          <w:kern w:val="0"/>
          <w:szCs w:val="21"/>
        </w:rPr>
        <w:t xml:space="preserve"> </w:t>
      </w:r>
      <w:r>
        <w:rPr>
          <w:rFonts w:ascii="宋体" w:hAnsi="宋体"/>
          <w:bCs/>
          <w:kern w:val="0"/>
          <w:szCs w:val="21"/>
        </w:rPr>
        <w:t>发包人和设计人应当在</w:t>
      </w:r>
      <w:r>
        <w:rPr>
          <w:rFonts w:hint="eastAsia" w:ascii="宋体" w:hAnsi="宋体" w:cs="宋体"/>
          <w:bCs/>
          <w:szCs w:val="21"/>
          <w:u w:val="single"/>
        </w:rPr>
        <w:t></w:t>
      </w:r>
      <w:r>
        <w:rPr>
          <w:rFonts w:hint="eastAsia" w:ascii="宋体" w:hAnsi="宋体"/>
          <w:bCs/>
          <w:szCs w:val="21"/>
          <w:u w:val="single"/>
        </w:rPr>
        <w:t xml:space="preserve"> 3</w:t>
      </w:r>
      <w:r>
        <w:rPr>
          <w:rFonts w:ascii="宋体" w:hAnsi="宋体"/>
          <w:bCs/>
          <w:szCs w:val="21"/>
          <w:u w:val="single"/>
        </w:rPr>
        <w:t xml:space="preserve">   </w:t>
      </w:r>
      <w:r>
        <w:rPr>
          <w:rFonts w:ascii="宋体" w:hAnsi="宋体"/>
          <w:bCs/>
          <w:kern w:val="0"/>
          <w:szCs w:val="21"/>
        </w:rPr>
        <w:t>天内将与合同有关的通知、批准、证明、证书、指示、指令、要求、请求、同意、确定和决定等书面函件送达对方当事人</w:t>
      </w:r>
      <w:r>
        <w:rPr>
          <w:rFonts w:hint="eastAsia" w:ascii="宋体" w:hAnsi="宋体"/>
          <w:bCs/>
          <w:kern w:val="0"/>
          <w:szCs w:val="21"/>
        </w:rPr>
        <w:t>。</w:t>
      </w:r>
    </w:p>
    <w:p w14:paraId="27C835DF">
      <w:pPr>
        <w:spacing w:line="500" w:lineRule="exact"/>
        <w:ind w:firstLine="420" w:firstLineChars="200"/>
        <w:rPr>
          <w:rFonts w:hint="eastAsia" w:ascii="宋体" w:hAnsi="宋体"/>
          <w:bCs/>
          <w:kern w:val="0"/>
          <w:szCs w:val="21"/>
        </w:rPr>
      </w:pPr>
      <w:r>
        <w:rPr>
          <w:rFonts w:ascii="宋体" w:hAnsi="宋体"/>
          <w:bCs/>
          <w:kern w:val="0"/>
          <w:szCs w:val="21"/>
        </w:rPr>
        <w:t>1.</w:t>
      </w:r>
      <w:r>
        <w:rPr>
          <w:rFonts w:hint="eastAsia" w:ascii="宋体" w:hAnsi="宋体"/>
          <w:bCs/>
          <w:kern w:val="0"/>
          <w:szCs w:val="21"/>
        </w:rPr>
        <w:t>6</w:t>
      </w:r>
      <w:r>
        <w:rPr>
          <w:rFonts w:ascii="宋体" w:hAnsi="宋体"/>
          <w:bCs/>
          <w:kern w:val="0"/>
          <w:szCs w:val="21"/>
        </w:rPr>
        <w:t xml:space="preserve">.2 </w:t>
      </w:r>
      <w:r>
        <w:rPr>
          <w:rFonts w:hint="eastAsia" w:ascii="宋体" w:hAnsi="宋体"/>
          <w:bCs/>
          <w:kern w:val="0"/>
          <w:szCs w:val="21"/>
        </w:rPr>
        <w:t>发包人和设计人联系信息</w:t>
      </w:r>
    </w:p>
    <w:p w14:paraId="46C77AB0">
      <w:pPr>
        <w:spacing w:line="500" w:lineRule="exact"/>
        <w:ind w:firstLine="420" w:firstLineChars="200"/>
        <w:rPr>
          <w:rFonts w:ascii="宋体" w:hAnsi="宋体"/>
          <w:bCs/>
          <w:kern w:val="0"/>
          <w:szCs w:val="21"/>
        </w:rPr>
      </w:pPr>
      <w:r>
        <w:rPr>
          <w:rFonts w:ascii="宋体" w:hAnsi="宋体"/>
          <w:bCs/>
          <w:kern w:val="0"/>
          <w:szCs w:val="21"/>
        </w:rPr>
        <w:t>发包人接收文件的地点：</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kern w:val="0"/>
          <w:szCs w:val="21"/>
        </w:rPr>
        <w:t>；</w:t>
      </w:r>
    </w:p>
    <w:p w14:paraId="6DBA8122">
      <w:pPr>
        <w:spacing w:line="500" w:lineRule="exact"/>
        <w:ind w:firstLine="420" w:firstLineChars="200"/>
        <w:rPr>
          <w:rFonts w:hint="eastAsia" w:ascii="宋体" w:hAnsi="宋体"/>
          <w:bCs/>
          <w:szCs w:val="21"/>
        </w:rPr>
      </w:pPr>
      <w:r>
        <w:rPr>
          <w:rFonts w:ascii="宋体" w:hAnsi="宋体"/>
          <w:bCs/>
          <w:kern w:val="0"/>
          <w:szCs w:val="21"/>
        </w:rPr>
        <w:t>发包人指定的接收人为：</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bCs/>
          <w:szCs w:val="21"/>
        </w:rPr>
        <w:t>；</w:t>
      </w:r>
    </w:p>
    <w:p w14:paraId="26F8F555">
      <w:pPr>
        <w:spacing w:line="500" w:lineRule="exact"/>
        <w:ind w:firstLine="420" w:firstLineChars="200"/>
        <w:rPr>
          <w:rFonts w:hint="eastAsia" w:ascii="宋体" w:hAnsi="宋体"/>
          <w:bCs/>
          <w:szCs w:val="21"/>
          <w:u w:val="single"/>
        </w:rPr>
      </w:pPr>
      <w:r>
        <w:rPr>
          <w:rFonts w:hint="eastAsia" w:ascii="宋体" w:hAnsi="宋体"/>
          <w:bCs/>
          <w:szCs w:val="21"/>
        </w:rPr>
        <w:t>发包人指定的联系电话及传真号码：</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rPr>
        <w:t>；</w:t>
      </w:r>
    </w:p>
    <w:p w14:paraId="37E87AA6">
      <w:pPr>
        <w:spacing w:line="500" w:lineRule="exact"/>
        <w:ind w:firstLine="420" w:firstLineChars="200"/>
        <w:rPr>
          <w:rFonts w:ascii="宋体" w:hAnsi="宋体"/>
          <w:bCs/>
          <w:kern w:val="0"/>
          <w:szCs w:val="21"/>
        </w:rPr>
      </w:pPr>
      <w:r>
        <w:rPr>
          <w:rFonts w:hint="eastAsia" w:ascii="宋体" w:hAnsi="宋体"/>
          <w:bCs/>
          <w:kern w:val="0"/>
          <w:szCs w:val="21"/>
        </w:rPr>
        <w:t>发包人指定的电子邮箱：</w:t>
      </w:r>
      <w:r>
        <w:rPr>
          <w:rFonts w:hint="eastAsia" w:ascii="宋体" w:hAnsi="宋体"/>
          <w:bCs/>
          <w:kern w:val="0"/>
          <w:szCs w:val="21"/>
          <w:u w:val="single"/>
        </w:rPr>
        <w:t xml:space="preserve">                                         </w:t>
      </w:r>
      <w:r>
        <w:rPr>
          <w:rFonts w:ascii="宋体" w:hAnsi="宋体"/>
          <w:bCs/>
          <w:kern w:val="0"/>
          <w:szCs w:val="21"/>
        </w:rPr>
        <w:t>。</w:t>
      </w:r>
    </w:p>
    <w:p w14:paraId="6CB5F1B1">
      <w:pPr>
        <w:spacing w:line="500" w:lineRule="exact"/>
        <w:ind w:firstLine="420" w:firstLineChars="200"/>
        <w:rPr>
          <w:rFonts w:ascii="宋体" w:hAnsi="宋体"/>
          <w:bCs/>
          <w:kern w:val="0"/>
          <w:szCs w:val="21"/>
        </w:rPr>
      </w:pPr>
      <w:r>
        <w:rPr>
          <w:rFonts w:hint="eastAsia" w:ascii="宋体" w:hAnsi="宋体"/>
          <w:bCs/>
          <w:kern w:val="0"/>
          <w:szCs w:val="21"/>
        </w:rPr>
        <w:t>设计</w:t>
      </w:r>
      <w:r>
        <w:rPr>
          <w:rFonts w:ascii="宋体" w:hAnsi="宋体"/>
          <w:bCs/>
          <w:kern w:val="0"/>
          <w:szCs w:val="21"/>
        </w:rPr>
        <w:t>人接收文件的地点：</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kern w:val="0"/>
          <w:szCs w:val="21"/>
        </w:rPr>
        <w:t>；</w:t>
      </w:r>
    </w:p>
    <w:p w14:paraId="1B0606C5">
      <w:pPr>
        <w:spacing w:line="500" w:lineRule="exact"/>
        <w:ind w:firstLine="420" w:firstLineChars="200"/>
        <w:rPr>
          <w:rFonts w:hint="eastAsia" w:ascii="宋体" w:hAnsi="宋体"/>
          <w:bCs/>
          <w:szCs w:val="21"/>
        </w:rPr>
      </w:pPr>
      <w:r>
        <w:rPr>
          <w:rFonts w:hint="eastAsia" w:ascii="宋体" w:hAnsi="宋体"/>
          <w:bCs/>
          <w:kern w:val="0"/>
          <w:szCs w:val="21"/>
        </w:rPr>
        <w:t>设计</w:t>
      </w:r>
      <w:r>
        <w:rPr>
          <w:rFonts w:ascii="宋体" w:hAnsi="宋体"/>
          <w:bCs/>
          <w:kern w:val="0"/>
          <w:szCs w:val="21"/>
        </w:rPr>
        <w:t>人指定的接收人为：</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bCs/>
          <w:szCs w:val="21"/>
        </w:rPr>
        <w:t>；</w:t>
      </w:r>
    </w:p>
    <w:p w14:paraId="513E6398">
      <w:pPr>
        <w:spacing w:line="500" w:lineRule="exact"/>
        <w:ind w:firstLine="420" w:firstLineChars="200"/>
        <w:rPr>
          <w:rFonts w:hint="eastAsia" w:ascii="宋体" w:hAnsi="宋体"/>
          <w:bCs/>
          <w:szCs w:val="21"/>
          <w:u w:val="single"/>
        </w:rPr>
      </w:pPr>
      <w:r>
        <w:rPr>
          <w:rFonts w:hint="eastAsia" w:ascii="宋体" w:hAnsi="宋体"/>
          <w:bCs/>
          <w:szCs w:val="21"/>
        </w:rPr>
        <w:t>设计人指定的联系电话及传真号码：</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rPr>
        <w:t>；</w:t>
      </w:r>
    </w:p>
    <w:p w14:paraId="617FA89D">
      <w:pPr>
        <w:spacing w:line="500" w:lineRule="exact"/>
        <w:ind w:firstLine="420" w:firstLineChars="200"/>
        <w:rPr>
          <w:rFonts w:hint="eastAsia" w:ascii="宋体" w:hAnsi="宋体"/>
          <w:bCs/>
          <w:kern w:val="0"/>
          <w:szCs w:val="21"/>
        </w:rPr>
      </w:pPr>
      <w:r>
        <w:rPr>
          <w:rFonts w:hint="eastAsia" w:ascii="宋体" w:hAnsi="宋体"/>
          <w:bCs/>
          <w:szCs w:val="21"/>
        </w:rPr>
        <w:t>设计人</w:t>
      </w:r>
      <w:r>
        <w:rPr>
          <w:rFonts w:hint="eastAsia" w:ascii="宋体" w:hAnsi="宋体"/>
          <w:bCs/>
          <w:kern w:val="0"/>
          <w:szCs w:val="21"/>
        </w:rPr>
        <w:t>指定的电子邮箱：</w:t>
      </w:r>
      <w:r>
        <w:rPr>
          <w:rFonts w:hint="eastAsia" w:ascii="宋体" w:hAnsi="宋体"/>
          <w:bCs/>
          <w:kern w:val="0"/>
          <w:szCs w:val="21"/>
          <w:u w:val="single"/>
        </w:rPr>
        <w:t xml:space="preserve">                                                </w:t>
      </w:r>
      <w:r>
        <w:rPr>
          <w:rFonts w:ascii="宋体" w:hAnsi="宋体"/>
          <w:bCs/>
          <w:kern w:val="0"/>
          <w:szCs w:val="21"/>
        </w:rPr>
        <w:t>。</w:t>
      </w:r>
    </w:p>
    <w:p w14:paraId="79748C89">
      <w:pPr>
        <w:spacing w:line="500" w:lineRule="exact"/>
        <w:ind w:firstLine="420" w:firstLineChars="200"/>
        <w:rPr>
          <w:rFonts w:hint="eastAsia" w:ascii="宋体" w:hAnsi="宋体"/>
          <w:bCs/>
          <w:kern w:val="0"/>
          <w:szCs w:val="21"/>
        </w:rPr>
      </w:pPr>
      <w:r>
        <w:rPr>
          <w:rFonts w:hint="eastAsia" w:ascii="宋体" w:hAnsi="宋体"/>
          <w:bCs/>
          <w:kern w:val="0"/>
          <w:szCs w:val="21"/>
        </w:rPr>
        <w:t>1.8 保密</w:t>
      </w:r>
    </w:p>
    <w:p w14:paraId="07406D7E">
      <w:pPr>
        <w:spacing w:line="500" w:lineRule="exact"/>
        <w:ind w:firstLine="420" w:firstLineChars="200"/>
        <w:rPr>
          <w:rFonts w:hint="eastAsia" w:ascii="宋体" w:hAnsi="宋体"/>
          <w:bCs/>
          <w:kern w:val="0"/>
          <w:szCs w:val="21"/>
        </w:rPr>
      </w:pPr>
      <w:r>
        <w:rPr>
          <w:rFonts w:hint="eastAsia" w:ascii="宋体" w:hAnsi="宋体"/>
          <w:bCs/>
          <w:kern w:val="0"/>
          <w:szCs w:val="21"/>
        </w:rPr>
        <w:t>保密期限：</w:t>
      </w:r>
      <w:r>
        <w:rPr>
          <w:rFonts w:hint="eastAsia" w:ascii="宋体" w:hAnsi="宋体"/>
          <w:bCs/>
          <w:kern w:val="0"/>
          <w:szCs w:val="21"/>
          <w:u w:val="single"/>
        </w:rPr>
        <w:t xml:space="preserve">未经发包人同意，设计人无论何时均不得将发包人提供的图纸、文件等资料信息泄露给第三方 </w:t>
      </w:r>
      <w:r>
        <w:rPr>
          <w:rFonts w:hint="eastAsia" w:ascii="宋体" w:hAnsi="宋体"/>
          <w:bCs/>
          <w:kern w:val="0"/>
          <w:szCs w:val="21"/>
        </w:rPr>
        <w:t>。</w:t>
      </w:r>
    </w:p>
    <w:p w14:paraId="4DB528DB">
      <w:pPr>
        <w:pStyle w:val="4"/>
        <w:spacing w:before="0" w:after="0" w:line="500" w:lineRule="exact"/>
        <w:rPr>
          <w:rFonts w:ascii="宋体" w:hAnsi="宋体" w:eastAsia="宋体"/>
          <w:b w:val="0"/>
          <w:sz w:val="21"/>
          <w:szCs w:val="21"/>
        </w:rPr>
      </w:pPr>
      <w:r>
        <w:rPr>
          <w:rFonts w:ascii="宋体" w:hAnsi="宋体" w:eastAsia="宋体"/>
          <w:b w:val="0"/>
          <w:sz w:val="21"/>
          <w:szCs w:val="21"/>
        </w:rPr>
        <w:t>2. 发包人</w:t>
      </w:r>
    </w:p>
    <w:p w14:paraId="39ED283C">
      <w:pPr>
        <w:spacing w:line="500" w:lineRule="exact"/>
        <w:ind w:firstLine="420" w:firstLineChars="200"/>
        <w:rPr>
          <w:rFonts w:hint="eastAsia" w:ascii="宋体" w:hAnsi="宋体"/>
          <w:bCs/>
          <w:szCs w:val="21"/>
        </w:rPr>
      </w:pPr>
      <w:r>
        <w:rPr>
          <w:rFonts w:hint="eastAsia" w:ascii="宋体" w:hAnsi="宋体"/>
          <w:bCs/>
          <w:szCs w:val="21"/>
        </w:rPr>
        <w:t>2.1 发包人一般义务</w:t>
      </w:r>
    </w:p>
    <w:p w14:paraId="5A2D54FF">
      <w:pPr>
        <w:spacing w:line="500" w:lineRule="exact"/>
        <w:ind w:firstLine="420" w:firstLineChars="200"/>
        <w:rPr>
          <w:rFonts w:hint="eastAsia" w:ascii="宋体" w:hAnsi="宋体"/>
          <w:bCs/>
          <w:szCs w:val="21"/>
        </w:rPr>
      </w:pPr>
      <w:r>
        <w:rPr>
          <w:rFonts w:hint="eastAsia" w:ascii="宋体" w:hAnsi="宋体"/>
          <w:bCs/>
          <w:szCs w:val="21"/>
        </w:rPr>
        <w:t>2.1.3 发包人其它义务：</w:t>
      </w:r>
      <w:r>
        <w:rPr>
          <w:rFonts w:hint="eastAsia" w:ascii="宋体" w:hAnsi="宋体"/>
          <w:bCs/>
          <w:szCs w:val="21"/>
          <w:u w:val="single"/>
        </w:rPr>
        <w:t xml:space="preserve">                                        </w:t>
      </w:r>
      <w:r>
        <w:rPr>
          <w:rFonts w:hint="eastAsia" w:ascii="宋体" w:hAnsi="宋体"/>
          <w:bCs/>
          <w:szCs w:val="21"/>
        </w:rPr>
        <w:t>。</w:t>
      </w:r>
    </w:p>
    <w:p w14:paraId="18229441">
      <w:pPr>
        <w:spacing w:line="500" w:lineRule="exact"/>
        <w:ind w:firstLine="420" w:firstLineChars="200"/>
        <w:rPr>
          <w:rFonts w:ascii="宋体" w:hAnsi="宋体"/>
          <w:bCs/>
          <w:szCs w:val="21"/>
        </w:rPr>
      </w:pPr>
      <w:r>
        <w:rPr>
          <w:rFonts w:ascii="宋体" w:hAnsi="宋体"/>
          <w:bCs/>
          <w:szCs w:val="21"/>
        </w:rPr>
        <w:t>2.2 发包人代表</w:t>
      </w:r>
    </w:p>
    <w:p w14:paraId="019E3E62">
      <w:pPr>
        <w:spacing w:line="500" w:lineRule="exact"/>
        <w:ind w:firstLine="420" w:firstLineChars="200"/>
        <w:rPr>
          <w:rFonts w:hint="eastAsia" w:ascii="宋体" w:hAnsi="宋体"/>
          <w:bCs/>
          <w:szCs w:val="21"/>
        </w:rPr>
      </w:pPr>
      <w:r>
        <w:rPr>
          <w:rFonts w:ascii="宋体" w:hAnsi="宋体"/>
          <w:bCs/>
          <w:szCs w:val="21"/>
        </w:rPr>
        <w:t>发包人代表</w:t>
      </w:r>
    </w:p>
    <w:p w14:paraId="2ECBF4FE">
      <w:pPr>
        <w:spacing w:line="500" w:lineRule="exact"/>
        <w:ind w:firstLine="420" w:firstLineChars="200"/>
        <w:rPr>
          <w:rFonts w:ascii="宋体" w:hAnsi="宋体"/>
          <w:bCs/>
          <w:szCs w:val="21"/>
        </w:rPr>
      </w:pPr>
      <w:r>
        <w:rPr>
          <w:rFonts w:ascii="宋体" w:hAnsi="宋体"/>
          <w:bCs/>
          <w:szCs w:val="21"/>
        </w:rPr>
        <w:t>姓    名：</w:t>
      </w:r>
      <w:r>
        <w:rPr>
          <w:rFonts w:hint="eastAsia" w:ascii="宋体" w:hAnsi="宋体" w:cs="宋体"/>
          <w:bCs/>
          <w:szCs w:val="21"/>
          <w:u w:val="single"/>
        </w:rPr>
        <w:t xml:space="preserve"> 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61828160">
      <w:pPr>
        <w:spacing w:line="500" w:lineRule="exact"/>
        <w:ind w:firstLine="420" w:firstLineChars="200"/>
        <w:rPr>
          <w:rFonts w:ascii="宋体" w:hAnsi="宋体"/>
          <w:bCs/>
          <w:szCs w:val="21"/>
        </w:rPr>
      </w:pPr>
      <w:r>
        <w:rPr>
          <w:rFonts w:ascii="宋体" w:hAnsi="宋体"/>
          <w:bCs/>
          <w:szCs w:val="21"/>
        </w:rPr>
        <w:t>身份证号：</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rPr>
        <w:t>；</w:t>
      </w:r>
    </w:p>
    <w:p w14:paraId="66AA21B1">
      <w:pPr>
        <w:spacing w:line="500" w:lineRule="exact"/>
        <w:ind w:firstLine="420" w:firstLineChars="200"/>
        <w:rPr>
          <w:rFonts w:ascii="宋体" w:hAnsi="宋体"/>
          <w:bCs/>
          <w:szCs w:val="21"/>
        </w:rPr>
      </w:pPr>
      <w:r>
        <w:rPr>
          <w:rFonts w:ascii="宋体" w:hAnsi="宋体"/>
          <w:bCs/>
          <w:szCs w:val="21"/>
        </w:rPr>
        <w:t>职    务：</w:t>
      </w:r>
      <w:r>
        <w:rPr>
          <w:rFonts w:hint="eastAsia" w:ascii="宋体" w:hAnsi="宋体" w:cs="宋体"/>
          <w:bCs/>
          <w:szCs w:val="21"/>
          <w:u w:val="single"/>
        </w:rPr>
        <w:t>                     </w:t>
      </w:r>
      <w:r>
        <w:rPr>
          <w:rFonts w:hint="eastAsia" w:ascii="宋体" w:hAnsi="宋体"/>
          <w:bCs/>
          <w:szCs w:val="21"/>
          <w:u w:val="single"/>
        </w:rPr>
        <w:t xml:space="preserve">           </w:t>
      </w:r>
      <w:r>
        <w:rPr>
          <w:rFonts w:ascii="宋体" w:hAnsi="宋体"/>
          <w:bCs/>
          <w:szCs w:val="21"/>
        </w:rPr>
        <w:t>；</w:t>
      </w:r>
    </w:p>
    <w:p w14:paraId="27DB7558">
      <w:pPr>
        <w:spacing w:line="500" w:lineRule="exact"/>
        <w:ind w:firstLine="420" w:firstLineChars="200"/>
        <w:rPr>
          <w:rFonts w:ascii="宋体" w:hAnsi="宋体"/>
          <w:bCs/>
          <w:szCs w:val="21"/>
        </w:rPr>
      </w:pPr>
      <w:r>
        <w:rPr>
          <w:rFonts w:ascii="宋体" w:hAnsi="宋体"/>
          <w:bCs/>
          <w:szCs w:val="21"/>
        </w:rPr>
        <w:t>联系电话：</w:t>
      </w:r>
      <w:r>
        <w:rPr>
          <w:rFonts w:hint="eastAsia" w:ascii="宋体" w:hAnsi="宋体" w:cs="宋体"/>
          <w:bCs/>
          <w:szCs w:val="21"/>
          <w:u w:val="single"/>
        </w:rPr>
        <w:t>   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293175FB">
      <w:pPr>
        <w:spacing w:line="500" w:lineRule="exact"/>
        <w:ind w:firstLine="420" w:firstLineChars="200"/>
        <w:rPr>
          <w:rFonts w:ascii="宋体" w:hAnsi="宋体"/>
          <w:bCs/>
          <w:szCs w:val="21"/>
        </w:rPr>
      </w:pPr>
      <w:r>
        <w:rPr>
          <w:rFonts w:ascii="宋体" w:hAnsi="宋体"/>
          <w:bCs/>
          <w:szCs w:val="21"/>
        </w:rPr>
        <w:t>电子信箱：</w:t>
      </w:r>
      <w:r>
        <w:rPr>
          <w:rFonts w:hint="eastAsia" w:ascii="宋体" w:hAnsi="宋体" w:cs="宋体"/>
          <w:bCs/>
          <w:szCs w:val="21"/>
          <w:u w:val="single"/>
        </w:rPr>
        <w:t xml:space="preserve">   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6987DCD2">
      <w:pPr>
        <w:spacing w:line="500" w:lineRule="exact"/>
        <w:ind w:firstLine="420" w:firstLineChars="200"/>
        <w:rPr>
          <w:rFonts w:ascii="宋体" w:hAnsi="宋体"/>
          <w:bCs/>
          <w:szCs w:val="21"/>
        </w:rPr>
      </w:pPr>
      <w:r>
        <w:rPr>
          <w:rFonts w:ascii="宋体" w:hAnsi="宋体"/>
          <w:bCs/>
          <w:szCs w:val="21"/>
        </w:rPr>
        <w:t>通信地址：</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1C2F5ECD">
      <w:pPr>
        <w:spacing w:line="500" w:lineRule="exact"/>
        <w:ind w:firstLine="420" w:firstLineChars="200"/>
        <w:rPr>
          <w:rFonts w:hint="eastAsia" w:ascii="宋体" w:hAnsi="宋体"/>
          <w:bCs/>
          <w:szCs w:val="21"/>
        </w:rPr>
      </w:pPr>
      <w:r>
        <w:rPr>
          <w:rFonts w:ascii="宋体" w:hAnsi="宋体"/>
          <w:bCs/>
          <w:szCs w:val="21"/>
        </w:rPr>
        <w:t>发包人对发包人代表的授权范围如下：</w:t>
      </w:r>
      <w:r>
        <w:rPr>
          <w:rFonts w:hint="eastAsia" w:ascii="宋体" w:hAnsi="宋体" w:cs="宋体"/>
          <w:bCs/>
          <w:szCs w:val="21"/>
          <w:u w:val="single"/>
        </w:rPr>
        <w:t>代表发包人对本项目设计过程中的设计进度及相关协调工作等进行监督和检查。但涉及工程设计费用变更的确认需发包人盖章方为有效</w:t>
      </w:r>
      <w:r>
        <w:rPr>
          <w:rFonts w:ascii="宋体" w:hAnsi="宋体"/>
          <w:bCs/>
          <w:szCs w:val="21"/>
        </w:rPr>
        <w:t>。</w:t>
      </w:r>
    </w:p>
    <w:p w14:paraId="60549146">
      <w:pPr>
        <w:spacing w:line="500" w:lineRule="exact"/>
        <w:ind w:firstLine="420" w:firstLineChars="200"/>
        <w:rPr>
          <w:rFonts w:hint="eastAsia" w:ascii="宋体" w:hAnsi="宋体"/>
          <w:bCs/>
          <w:szCs w:val="21"/>
          <w:u w:val="single"/>
        </w:rPr>
      </w:pPr>
      <w:r>
        <w:rPr>
          <w:rFonts w:hint="eastAsia" w:ascii="宋体" w:hAnsi="宋体"/>
          <w:bCs/>
          <w:szCs w:val="21"/>
        </w:rPr>
        <w:t>发包人更换发包人代表的，应当提前</w:t>
      </w:r>
      <w:r>
        <w:rPr>
          <w:rFonts w:hint="eastAsia" w:ascii="宋体" w:hAnsi="宋体"/>
          <w:bCs/>
          <w:szCs w:val="21"/>
          <w:u w:val="single"/>
        </w:rPr>
        <w:t xml:space="preserve">   7   </w:t>
      </w:r>
      <w:r>
        <w:rPr>
          <w:rFonts w:hint="eastAsia" w:ascii="宋体" w:hAnsi="宋体"/>
          <w:bCs/>
          <w:szCs w:val="21"/>
        </w:rPr>
        <w:t>天书面通知设计人。</w:t>
      </w:r>
    </w:p>
    <w:p w14:paraId="27560A1D">
      <w:pPr>
        <w:spacing w:line="500" w:lineRule="exact"/>
        <w:ind w:firstLine="420" w:firstLineChars="200"/>
        <w:rPr>
          <w:rFonts w:hint="eastAsia" w:ascii="宋体" w:hAnsi="宋体"/>
          <w:bCs/>
          <w:szCs w:val="21"/>
        </w:rPr>
      </w:pPr>
      <w:r>
        <w:rPr>
          <w:rFonts w:ascii="宋体" w:hAnsi="宋体"/>
          <w:bCs/>
          <w:szCs w:val="21"/>
        </w:rPr>
        <w:t>2.</w:t>
      </w:r>
      <w:r>
        <w:rPr>
          <w:rFonts w:hint="eastAsia" w:ascii="宋体" w:hAnsi="宋体"/>
          <w:bCs/>
          <w:szCs w:val="21"/>
        </w:rPr>
        <w:t>3</w:t>
      </w:r>
      <w:r>
        <w:rPr>
          <w:rFonts w:ascii="宋体" w:hAnsi="宋体"/>
          <w:bCs/>
          <w:szCs w:val="21"/>
        </w:rPr>
        <w:t xml:space="preserve"> </w:t>
      </w:r>
      <w:r>
        <w:rPr>
          <w:rFonts w:hint="eastAsia" w:ascii="宋体" w:hAnsi="宋体"/>
          <w:bCs/>
          <w:szCs w:val="21"/>
        </w:rPr>
        <w:t>发包人决定</w:t>
      </w:r>
    </w:p>
    <w:p w14:paraId="2ACED2A7">
      <w:pPr>
        <w:spacing w:line="500" w:lineRule="exact"/>
        <w:ind w:firstLine="420" w:firstLineChars="200"/>
        <w:rPr>
          <w:rFonts w:ascii="宋体" w:hAnsi="宋体"/>
          <w:bCs/>
          <w:szCs w:val="21"/>
        </w:rPr>
      </w:pPr>
      <w:r>
        <w:rPr>
          <w:rFonts w:ascii="宋体" w:hAnsi="宋体"/>
          <w:bCs/>
          <w:szCs w:val="21"/>
        </w:rPr>
        <w:t>2.</w:t>
      </w:r>
      <w:r>
        <w:rPr>
          <w:rFonts w:hint="eastAsia" w:ascii="宋体" w:hAnsi="宋体"/>
          <w:bCs/>
          <w:szCs w:val="21"/>
        </w:rPr>
        <w:t>3</w:t>
      </w:r>
      <w:r>
        <w:rPr>
          <w:rFonts w:ascii="宋体" w:hAnsi="宋体"/>
          <w:bCs/>
          <w:szCs w:val="21"/>
        </w:rPr>
        <w:t>.</w:t>
      </w:r>
      <w:r>
        <w:rPr>
          <w:rFonts w:hint="eastAsia" w:ascii="宋体" w:hAnsi="宋体"/>
          <w:bCs/>
          <w:szCs w:val="21"/>
        </w:rPr>
        <w:t>2</w:t>
      </w:r>
      <w:r>
        <w:rPr>
          <w:rFonts w:ascii="宋体" w:hAnsi="宋体"/>
          <w:bCs/>
          <w:szCs w:val="21"/>
        </w:rPr>
        <w:t xml:space="preserve"> </w:t>
      </w:r>
      <w:r>
        <w:rPr>
          <w:rFonts w:hint="eastAsia" w:ascii="宋体" w:hAnsi="宋体"/>
          <w:bCs/>
          <w:szCs w:val="21"/>
        </w:rPr>
        <w:t>发包人应在</w:t>
      </w:r>
      <w:r>
        <w:rPr>
          <w:rFonts w:hint="eastAsia" w:ascii="宋体" w:hAnsi="宋体" w:cs="宋体"/>
          <w:bCs/>
          <w:szCs w:val="21"/>
          <w:u w:val="single"/>
        </w:rPr>
        <w:t>7</w:t>
      </w:r>
      <w:r>
        <w:rPr>
          <w:rFonts w:hint="eastAsia" w:ascii="宋体" w:hAnsi="宋体"/>
          <w:bCs/>
          <w:szCs w:val="21"/>
        </w:rPr>
        <w:t>天内对设计人书面提出的事项作出书面决定</w:t>
      </w:r>
      <w:r>
        <w:rPr>
          <w:rFonts w:ascii="宋体" w:hAnsi="宋体"/>
          <w:bCs/>
          <w:szCs w:val="21"/>
        </w:rPr>
        <w:t>。</w:t>
      </w:r>
    </w:p>
    <w:p w14:paraId="5B741B85">
      <w:pPr>
        <w:pStyle w:val="4"/>
        <w:spacing w:before="0" w:after="0" w:line="500" w:lineRule="exact"/>
        <w:rPr>
          <w:rFonts w:ascii="宋体" w:hAnsi="宋体" w:eastAsia="宋体"/>
          <w:b w:val="0"/>
          <w:sz w:val="21"/>
          <w:szCs w:val="21"/>
        </w:rPr>
      </w:pPr>
      <w:r>
        <w:rPr>
          <w:rFonts w:ascii="宋体" w:hAnsi="宋体" w:eastAsia="宋体"/>
          <w:b w:val="0"/>
          <w:sz w:val="21"/>
          <w:szCs w:val="21"/>
        </w:rPr>
        <w:t xml:space="preserve">3. </w:t>
      </w:r>
      <w:r>
        <w:rPr>
          <w:rFonts w:hint="eastAsia" w:ascii="宋体" w:hAnsi="宋体" w:eastAsia="宋体"/>
          <w:b w:val="0"/>
          <w:sz w:val="21"/>
          <w:szCs w:val="21"/>
        </w:rPr>
        <w:t>设计</w:t>
      </w:r>
      <w:r>
        <w:rPr>
          <w:rFonts w:ascii="宋体" w:hAnsi="宋体" w:eastAsia="宋体"/>
          <w:b w:val="0"/>
          <w:sz w:val="21"/>
          <w:szCs w:val="21"/>
        </w:rPr>
        <w:t>人</w:t>
      </w:r>
    </w:p>
    <w:p w14:paraId="1050A8C4">
      <w:pPr>
        <w:spacing w:line="500" w:lineRule="exact"/>
        <w:ind w:firstLine="420" w:firstLineChars="200"/>
        <w:rPr>
          <w:rFonts w:hint="eastAsia" w:ascii="宋体" w:hAnsi="宋体"/>
          <w:bCs/>
          <w:szCs w:val="21"/>
        </w:rPr>
      </w:pPr>
      <w:r>
        <w:rPr>
          <w:rFonts w:hint="eastAsia" w:ascii="宋体" w:hAnsi="宋体"/>
          <w:bCs/>
          <w:szCs w:val="21"/>
        </w:rPr>
        <w:t>3.1 设计人一般义务</w:t>
      </w:r>
    </w:p>
    <w:p w14:paraId="01672CD1">
      <w:pPr>
        <w:spacing w:line="500" w:lineRule="exact"/>
        <w:ind w:firstLine="420" w:firstLineChars="200"/>
        <w:rPr>
          <w:rFonts w:hint="eastAsia" w:ascii="宋体" w:hAnsi="宋体"/>
          <w:bCs/>
          <w:kern w:val="0"/>
          <w:szCs w:val="21"/>
        </w:rPr>
      </w:pPr>
      <w:r>
        <w:rPr>
          <w:rFonts w:hint="eastAsia" w:ascii="宋体" w:hAnsi="宋体"/>
          <w:bCs/>
          <w:szCs w:val="21"/>
        </w:rPr>
        <w:t>3.1.1 设计人</w:t>
      </w:r>
      <w:r>
        <w:rPr>
          <w:rFonts w:hint="eastAsia" w:ascii="宋体" w:hAnsi="宋体"/>
          <w:bCs/>
          <w:szCs w:val="21"/>
          <w:u w:val="single"/>
        </w:rPr>
        <w:t xml:space="preserve">       </w:t>
      </w:r>
      <w:r>
        <w:rPr>
          <w:rFonts w:hint="eastAsia" w:ascii="宋体" w:hAnsi="宋体"/>
          <w:bCs/>
          <w:szCs w:val="21"/>
        </w:rPr>
        <w:t>（需/不需）</w:t>
      </w:r>
      <w:r>
        <w:rPr>
          <w:rFonts w:hint="eastAsia" w:ascii="宋体" w:hAnsi="宋体"/>
          <w:bCs/>
          <w:kern w:val="0"/>
          <w:szCs w:val="21"/>
        </w:rPr>
        <w:t>配合发包人</w:t>
      </w:r>
      <w:r>
        <w:rPr>
          <w:rFonts w:ascii="宋体" w:hAnsi="宋体"/>
          <w:bCs/>
          <w:kern w:val="0"/>
          <w:szCs w:val="21"/>
        </w:rPr>
        <w:t>办理</w:t>
      </w:r>
      <w:r>
        <w:rPr>
          <w:rFonts w:hint="eastAsia" w:ascii="宋体" w:hAnsi="宋体"/>
          <w:bCs/>
          <w:kern w:val="0"/>
          <w:szCs w:val="21"/>
        </w:rPr>
        <w:t>有关</w:t>
      </w:r>
      <w:r>
        <w:rPr>
          <w:rFonts w:ascii="宋体" w:hAnsi="宋体"/>
          <w:bCs/>
          <w:kern w:val="0"/>
          <w:szCs w:val="21"/>
        </w:rPr>
        <w:t>许可、批准或备案</w:t>
      </w:r>
      <w:r>
        <w:rPr>
          <w:rFonts w:hint="eastAsia" w:ascii="宋体" w:hAnsi="宋体"/>
          <w:bCs/>
          <w:kern w:val="0"/>
          <w:szCs w:val="21"/>
        </w:rPr>
        <w:t>手续。</w:t>
      </w:r>
    </w:p>
    <w:p w14:paraId="6E2EF795">
      <w:pPr>
        <w:spacing w:line="500" w:lineRule="exact"/>
        <w:ind w:firstLine="420" w:firstLineChars="200"/>
        <w:rPr>
          <w:rFonts w:hint="eastAsia" w:ascii="宋体" w:hAnsi="宋体"/>
          <w:bCs/>
          <w:szCs w:val="21"/>
        </w:rPr>
      </w:pPr>
      <w:r>
        <w:rPr>
          <w:rFonts w:hint="eastAsia" w:ascii="宋体" w:hAnsi="宋体"/>
          <w:bCs/>
          <w:szCs w:val="21"/>
        </w:rPr>
        <w:t>3.1.3 设计人其他义务：</w:t>
      </w:r>
      <w:r>
        <w:rPr>
          <w:rFonts w:hint="eastAsia" w:ascii="宋体" w:hAnsi="宋体"/>
          <w:bCs/>
          <w:szCs w:val="21"/>
          <w:u w:val="single"/>
        </w:rPr>
        <w:t xml:space="preserve"> 设计人负责本项目各阶段设计文件向有关管理部门的送审报批工作，并负责将报批结果书面通知发包人，按照招投标文件要求和承诺安排设计人员、实施备案、图纸审查和设计等工作 </w:t>
      </w:r>
      <w:r>
        <w:rPr>
          <w:rFonts w:hint="eastAsia" w:ascii="宋体" w:hAnsi="宋体"/>
          <w:bCs/>
          <w:szCs w:val="21"/>
        </w:rPr>
        <w:t>。</w:t>
      </w:r>
    </w:p>
    <w:p w14:paraId="1ADD0F09">
      <w:pPr>
        <w:spacing w:line="500" w:lineRule="exact"/>
        <w:ind w:firstLine="420" w:firstLineChars="200"/>
        <w:rPr>
          <w:rFonts w:hint="eastAsia" w:ascii="宋体" w:hAnsi="宋体"/>
          <w:bCs/>
          <w:szCs w:val="21"/>
        </w:rPr>
      </w:pPr>
      <w:r>
        <w:rPr>
          <w:rFonts w:ascii="宋体" w:hAnsi="宋体"/>
          <w:bCs/>
          <w:szCs w:val="21"/>
        </w:rPr>
        <w:t>3.2 项目负责人</w:t>
      </w:r>
    </w:p>
    <w:p w14:paraId="2D968DAF">
      <w:pPr>
        <w:spacing w:line="500" w:lineRule="exact"/>
        <w:ind w:firstLine="420" w:firstLineChars="200"/>
        <w:rPr>
          <w:rFonts w:hint="eastAsia" w:ascii="宋体" w:hAnsi="宋体"/>
          <w:bCs/>
          <w:szCs w:val="21"/>
        </w:rPr>
      </w:pPr>
      <w:r>
        <w:rPr>
          <w:rFonts w:ascii="宋体" w:hAnsi="宋体"/>
          <w:bCs/>
          <w:kern w:val="0"/>
          <w:szCs w:val="21"/>
        </w:rPr>
        <w:t xml:space="preserve">3.2.1 </w:t>
      </w:r>
      <w:r>
        <w:rPr>
          <w:rFonts w:ascii="宋体" w:hAnsi="宋体"/>
          <w:bCs/>
          <w:szCs w:val="21"/>
        </w:rPr>
        <w:t>项目负责人</w:t>
      </w:r>
    </w:p>
    <w:p w14:paraId="03C63C02">
      <w:pPr>
        <w:spacing w:line="500" w:lineRule="exact"/>
        <w:ind w:firstLine="420" w:firstLineChars="200"/>
        <w:rPr>
          <w:rFonts w:ascii="宋体" w:hAnsi="宋体"/>
          <w:bCs/>
          <w:szCs w:val="21"/>
        </w:rPr>
      </w:pPr>
      <w:r>
        <w:rPr>
          <w:rFonts w:ascii="宋体" w:hAnsi="宋体"/>
          <w:bCs/>
          <w:szCs w:val="21"/>
        </w:rPr>
        <w:t>姓    名：</w:t>
      </w:r>
      <w:r>
        <w:rPr>
          <w:rFonts w:hint="eastAsia" w:ascii="宋体" w:hAnsi="宋体" w:cs="宋体"/>
          <w:bCs/>
          <w:szCs w:val="21"/>
          <w:u w:val="single"/>
        </w:rPr>
        <w:t>  </w:t>
      </w:r>
      <w:r>
        <w:rPr>
          <w:rFonts w:hint="eastAsia" w:ascii="宋体" w:hAnsi="宋体"/>
          <w:bCs/>
          <w:szCs w:val="21"/>
          <w:u w:val="single"/>
        </w:rPr>
        <w:t xml:space="preserve">      </w:t>
      </w:r>
      <w:r>
        <w:rPr>
          <w:rFonts w:hint="eastAsia" w:ascii="宋体" w:hAnsi="宋体" w:cs="宋体"/>
          <w:bCs/>
          <w:szCs w:val="21"/>
          <w:u w:val="single"/>
        </w:rPr>
        <w:t>                            </w:t>
      </w:r>
      <w:r>
        <w:rPr>
          <w:rFonts w:hint="eastAsia" w:ascii="宋体" w:hAnsi="宋体"/>
          <w:bCs/>
          <w:szCs w:val="21"/>
          <w:u w:val="single"/>
        </w:rPr>
        <w:t xml:space="preserve">       </w:t>
      </w:r>
      <w:r>
        <w:rPr>
          <w:rFonts w:ascii="宋体" w:hAnsi="宋体"/>
          <w:bCs/>
          <w:szCs w:val="21"/>
        </w:rPr>
        <w:t>；</w:t>
      </w:r>
    </w:p>
    <w:p w14:paraId="66F8CC80">
      <w:pPr>
        <w:spacing w:line="500" w:lineRule="exact"/>
        <w:ind w:firstLine="420" w:firstLineChars="200"/>
        <w:rPr>
          <w:rFonts w:ascii="宋体" w:hAnsi="宋体"/>
          <w:bCs/>
          <w:szCs w:val="21"/>
        </w:rPr>
      </w:pPr>
      <w:r>
        <w:rPr>
          <w:rFonts w:ascii="宋体" w:hAnsi="宋体"/>
          <w:bCs/>
          <w:szCs w:val="21"/>
        </w:rPr>
        <w:t>执业资格</w:t>
      </w:r>
      <w:r>
        <w:rPr>
          <w:rFonts w:hint="eastAsia" w:ascii="宋体" w:hAnsi="宋体"/>
          <w:bCs/>
          <w:szCs w:val="21"/>
        </w:rPr>
        <w:t>及</w:t>
      </w:r>
      <w:r>
        <w:rPr>
          <w:rFonts w:ascii="宋体" w:hAnsi="宋体"/>
          <w:bCs/>
          <w:szCs w:val="21"/>
        </w:rPr>
        <w:t>等级：</w:t>
      </w:r>
      <w:r>
        <w:rPr>
          <w:rFonts w:hint="eastAsia" w:ascii="宋体" w:hAnsi="宋体" w:cs="宋体"/>
          <w:bCs/>
          <w:szCs w:val="21"/>
          <w:u w:val="single"/>
        </w:rPr>
        <w:t>                              </w:t>
      </w:r>
      <w:r>
        <w:rPr>
          <w:rFonts w:hint="eastAsia" w:ascii="宋体" w:hAnsi="宋体"/>
          <w:bCs/>
          <w:szCs w:val="21"/>
          <w:u w:val="single"/>
        </w:rPr>
        <w:t xml:space="preserve">           </w:t>
      </w:r>
      <w:r>
        <w:rPr>
          <w:rFonts w:ascii="宋体" w:hAnsi="宋体"/>
          <w:bCs/>
          <w:szCs w:val="21"/>
        </w:rPr>
        <w:t>；</w:t>
      </w:r>
    </w:p>
    <w:p w14:paraId="71CA380B">
      <w:pPr>
        <w:spacing w:line="500" w:lineRule="exact"/>
        <w:ind w:firstLine="420" w:firstLineChars="200"/>
        <w:rPr>
          <w:rFonts w:ascii="宋体" w:hAnsi="宋体"/>
          <w:bCs/>
          <w:szCs w:val="21"/>
        </w:rPr>
      </w:pPr>
      <w:r>
        <w:rPr>
          <w:rFonts w:ascii="宋体" w:hAnsi="宋体"/>
          <w:bCs/>
          <w:szCs w:val="21"/>
        </w:rPr>
        <w:t>注册证书号：</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75D4ED43">
      <w:pPr>
        <w:spacing w:line="500" w:lineRule="exact"/>
        <w:ind w:firstLine="420" w:firstLineChars="200"/>
        <w:rPr>
          <w:rFonts w:ascii="宋体" w:hAnsi="宋体"/>
          <w:bCs/>
          <w:szCs w:val="21"/>
        </w:rPr>
      </w:pPr>
      <w:r>
        <w:rPr>
          <w:rFonts w:ascii="宋体" w:hAnsi="宋体"/>
          <w:bCs/>
          <w:szCs w:val="21"/>
        </w:rPr>
        <w:t>联系电话：</w:t>
      </w:r>
      <w:r>
        <w:rPr>
          <w:rFonts w:hint="eastAsia" w:ascii="宋体" w:hAnsi="宋体" w:cs="宋体"/>
          <w:bCs/>
          <w:szCs w:val="21"/>
          <w:u w:val="single"/>
        </w:rPr>
        <w:t>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049F1981">
      <w:pPr>
        <w:spacing w:line="500" w:lineRule="exact"/>
        <w:ind w:firstLine="420" w:firstLineChars="200"/>
        <w:rPr>
          <w:rFonts w:ascii="宋体" w:hAnsi="宋体"/>
          <w:bCs/>
          <w:szCs w:val="21"/>
        </w:rPr>
      </w:pPr>
      <w:r>
        <w:rPr>
          <w:rFonts w:ascii="宋体" w:hAnsi="宋体"/>
          <w:bCs/>
          <w:szCs w:val="21"/>
        </w:rPr>
        <w:t>电子信箱：</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w:t>
      </w:r>
      <w:r>
        <w:rPr>
          <w:rFonts w:hint="eastAsia" w:ascii="宋体" w:hAnsi="宋体"/>
          <w:bCs/>
          <w:szCs w:val="21"/>
          <w:u w:val="single"/>
        </w:rPr>
        <w:t xml:space="preserve">        </w:t>
      </w:r>
      <w:r>
        <w:rPr>
          <w:rFonts w:ascii="宋体" w:hAnsi="宋体"/>
          <w:bCs/>
          <w:szCs w:val="21"/>
        </w:rPr>
        <w:t>；</w:t>
      </w:r>
    </w:p>
    <w:p w14:paraId="66A22E92">
      <w:pPr>
        <w:spacing w:line="500" w:lineRule="exact"/>
        <w:ind w:firstLine="420" w:firstLineChars="200"/>
        <w:rPr>
          <w:rFonts w:ascii="宋体" w:hAnsi="宋体"/>
          <w:bCs/>
          <w:szCs w:val="21"/>
        </w:rPr>
      </w:pPr>
      <w:r>
        <w:rPr>
          <w:rFonts w:ascii="宋体" w:hAnsi="宋体"/>
          <w:bCs/>
          <w:szCs w:val="21"/>
        </w:rPr>
        <w:t>通信地址：</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 </w:t>
      </w:r>
      <w:r>
        <w:rPr>
          <w:rFonts w:hint="eastAsia" w:ascii="宋体" w:hAnsi="宋体"/>
          <w:bCs/>
          <w:szCs w:val="21"/>
          <w:u w:val="single"/>
        </w:rPr>
        <w:t xml:space="preserve">        </w:t>
      </w:r>
      <w:r>
        <w:rPr>
          <w:rFonts w:ascii="宋体" w:hAnsi="宋体"/>
          <w:bCs/>
          <w:szCs w:val="21"/>
        </w:rPr>
        <w:t>；</w:t>
      </w:r>
    </w:p>
    <w:p w14:paraId="76E18688">
      <w:pPr>
        <w:spacing w:line="500" w:lineRule="exact"/>
        <w:rPr>
          <w:rFonts w:hint="eastAsia" w:ascii="宋体" w:hAnsi="宋体"/>
          <w:bCs/>
          <w:szCs w:val="21"/>
        </w:rPr>
      </w:pPr>
      <w:r>
        <w:rPr>
          <w:rFonts w:hint="eastAsia" w:ascii="宋体" w:hAnsi="宋体"/>
          <w:bCs/>
          <w:szCs w:val="21"/>
        </w:rPr>
        <w:t>设计</w:t>
      </w:r>
      <w:r>
        <w:rPr>
          <w:rFonts w:ascii="宋体" w:hAnsi="宋体"/>
          <w:bCs/>
          <w:szCs w:val="21"/>
        </w:rPr>
        <w:t>人对项目负责人的授权范围如下：</w:t>
      </w:r>
      <w:r>
        <w:rPr>
          <w:rFonts w:hint="eastAsia" w:ascii="宋体" w:hAnsi="宋体"/>
          <w:bCs/>
          <w:szCs w:val="21"/>
          <w:u w:val="single"/>
        </w:rPr>
        <w:t xml:space="preserve">按要求完成本项目所有招标内容 </w:t>
      </w:r>
      <w:r>
        <w:rPr>
          <w:rFonts w:ascii="宋体" w:hAnsi="宋体"/>
          <w:bCs/>
          <w:szCs w:val="21"/>
        </w:rPr>
        <w:t>。</w:t>
      </w:r>
    </w:p>
    <w:p w14:paraId="44F2F409">
      <w:pPr>
        <w:spacing w:line="500" w:lineRule="exact"/>
        <w:ind w:firstLine="420" w:firstLineChars="200"/>
        <w:rPr>
          <w:rFonts w:hint="eastAsia" w:ascii="宋体" w:hAnsi="宋体"/>
          <w:bCs/>
          <w:szCs w:val="21"/>
        </w:rPr>
      </w:pPr>
      <w:r>
        <w:rPr>
          <w:rFonts w:ascii="宋体" w:hAnsi="宋体"/>
          <w:bCs/>
          <w:szCs w:val="21"/>
        </w:rPr>
        <w:t>3.2.</w:t>
      </w:r>
      <w:r>
        <w:rPr>
          <w:rFonts w:hint="eastAsia" w:ascii="宋体" w:hAnsi="宋体"/>
          <w:bCs/>
          <w:szCs w:val="21"/>
        </w:rPr>
        <w:t>2</w:t>
      </w:r>
      <w:r>
        <w:rPr>
          <w:rFonts w:ascii="宋体" w:hAnsi="宋体"/>
          <w:bCs/>
          <w:szCs w:val="21"/>
        </w:rPr>
        <w:t xml:space="preserve"> </w:t>
      </w:r>
      <w:r>
        <w:rPr>
          <w:rFonts w:hint="eastAsia" w:ascii="宋体" w:hAnsi="宋体"/>
          <w:bCs/>
          <w:szCs w:val="21"/>
        </w:rPr>
        <w:t>设计人更换项目负责人的，应提前</w:t>
      </w:r>
      <w:r>
        <w:rPr>
          <w:rFonts w:hint="eastAsia" w:ascii="宋体" w:hAnsi="宋体"/>
          <w:bCs/>
          <w:szCs w:val="21"/>
          <w:u w:val="single"/>
        </w:rPr>
        <w:t xml:space="preserve">  7 </w:t>
      </w:r>
      <w:r>
        <w:rPr>
          <w:rFonts w:hint="eastAsia" w:ascii="宋体" w:hAnsi="宋体"/>
          <w:bCs/>
          <w:szCs w:val="21"/>
        </w:rPr>
        <w:t>天书面通知发包人。</w:t>
      </w:r>
    </w:p>
    <w:p w14:paraId="3788D503">
      <w:pPr>
        <w:spacing w:line="500" w:lineRule="exact"/>
        <w:ind w:firstLine="420" w:firstLineChars="200"/>
        <w:rPr>
          <w:rFonts w:hint="eastAsia" w:ascii="宋体" w:hAnsi="宋体"/>
          <w:bCs/>
          <w:szCs w:val="21"/>
        </w:rPr>
      </w:pPr>
      <w:r>
        <w:rPr>
          <w:rFonts w:hint="eastAsia" w:ascii="宋体" w:hAnsi="宋体"/>
          <w:bCs/>
          <w:szCs w:val="21"/>
        </w:rPr>
        <w:t>设计</w:t>
      </w:r>
      <w:r>
        <w:rPr>
          <w:rFonts w:ascii="宋体" w:hAnsi="宋体"/>
          <w:bCs/>
          <w:szCs w:val="21"/>
        </w:rPr>
        <w:t>人擅自更换项目负责人的违约责任：</w:t>
      </w:r>
      <w:r>
        <w:rPr>
          <w:rFonts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p>
    <w:p w14:paraId="1760A278">
      <w:pPr>
        <w:spacing w:line="500" w:lineRule="exact"/>
        <w:rPr>
          <w:rFonts w:hint="eastAsia" w:ascii="宋体" w:hAnsi="宋体"/>
          <w:bCs/>
          <w:szCs w:val="21"/>
          <w:u w:val="single"/>
        </w:rPr>
      </w:pPr>
      <w:r>
        <w:rPr>
          <w:rFonts w:hint="eastAsia" w:ascii="宋体" w:hAnsi="宋体" w:cs="宋体"/>
          <w:bCs/>
          <w:szCs w:val="21"/>
          <w:u w:val="single"/>
        </w:rPr>
        <w:t>          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714588EB">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13A28979">
      <w:pPr>
        <w:spacing w:line="500" w:lineRule="exact"/>
        <w:rPr>
          <w:rFonts w:hint="eastAsia" w:ascii="宋体" w:hAnsi="宋体"/>
          <w:bCs/>
          <w:szCs w:val="21"/>
        </w:rPr>
      </w:pPr>
      <w:r>
        <w:rPr>
          <w:rFonts w:ascii="宋体" w:hAnsi="宋体"/>
          <w:bCs/>
          <w:szCs w:val="21"/>
        </w:rPr>
        <w:t xml:space="preserve">    3.2.</w:t>
      </w:r>
      <w:r>
        <w:rPr>
          <w:rFonts w:hint="eastAsia" w:ascii="宋体" w:hAnsi="宋体"/>
          <w:bCs/>
          <w:szCs w:val="21"/>
        </w:rPr>
        <w:t>3</w:t>
      </w:r>
      <w:r>
        <w:rPr>
          <w:rFonts w:ascii="宋体" w:hAnsi="宋体"/>
          <w:bCs/>
          <w:szCs w:val="21"/>
        </w:rPr>
        <w:t xml:space="preserve"> </w:t>
      </w:r>
      <w:r>
        <w:rPr>
          <w:rFonts w:hint="eastAsia" w:ascii="宋体" w:hAnsi="宋体"/>
          <w:bCs/>
          <w:szCs w:val="21"/>
        </w:rPr>
        <w:t>设计人应在收到书面更换通知后</w:t>
      </w:r>
      <w:r>
        <w:rPr>
          <w:rFonts w:hint="eastAsia" w:ascii="宋体" w:hAnsi="宋体"/>
          <w:bCs/>
          <w:szCs w:val="21"/>
          <w:u w:val="single"/>
        </w:rPr>
        <w:t xml:space="preserve">    </w:t>
      </w:r>
      <w:r>
        <w:rPr>
          <w:rFonts w:hint="eastAsia" w:ascii="宋体" w:hAnsi="宋体"/>
          <w:bCs/>
          <w:szCs w:val="21"/>
        </w:rPr>
        <w:t>天内更换项目负责人。</w:t>
      </w:r>
    </w:p>
    <w:p w14:paraId="5D80A239">
      <w:pPr>
        <w:spacing w:line="500" w:lineRule="exact"/>
        <w:ind w:firstLine="420" w:firstLineChars="200"/>
        <w:rPr>
          <w:rFonts w:hint="eastAsia" w:ascii="宋体" w:hAnsi="宋体"/>
          <w:bCs/>
          <w:szCs w:val="21"/>
          <w:u w:val="single"/>
        </w:rPr>
      </w:pPr>
      <w:r>
        <w:rPr>
          <w:rFonts w:hint="eastAsia" w:ascii="宋体" w:hAnsi="宋体"/>
          <w:bCs/>
          <w:szCs w:val="21"/>
        </w:rPr>
        <w:t>设计</w:t>
      </w:r>
      <w:r>
        <w:rPr>
          <w:rFonts w:ascii="宋体" w:hAnsi="宋体"/>
          <w:bCs/>
          <w:szCs w:val="21"/>
        </w:rPr>
        <w:t>人无正当理由拒绝更换</w:t>
      </w:r>
      <w:r>
        <w:rPr>
          <w:rFonts w:hint="eastAsia" w:ascii="宋体" w:hAnsi="宋体"/>
          <w:bCs/>
          <w:szCs w:val="21"/>
        </w:rPr>
        <w:t>项目负责人</w:t>
      </w:r>
      <w:r>
        <w:rPr>
          <w:rFonts w:ascii="宋体" w:hAnsi="宋体"/>
          <w:bCs/>
          <w:szCs w:val="21"/>
        </w:rPr>
        <w:t>的违约责任：</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14:paraId="2ADC588C">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623DC5A7">
      <w:pPr>
        <w:spacing w:line="500" w:lineRule="exact"/>
        <w:ind w:firstLine="420" w:firstLineChars="200"/>
        <w:rPr>
          <w:rFonts w:ascii="宋体" w:hAnsi="宋体"/>
          <w:bCs/>
          <w:szCs w:val="21"/>
        </w:rPr>
      </w:pPr>
      <w:r>
        <w:rPr>
          <w:rFonts w:ascii="宋体" w:hAnsi="宋体"/>
          <w:bCs/>
          <w:szCs w:val="21"/>
        </w:rPr>
        <w:t xml:space="preserve">3.3 </w:t>
      </w:r>
      <w:r>
        <w:rPr>
          <w:rFonts w:hint="eastAsia" w:ascii="宋体" w:hAnsi="宋体"/>
          <w:bCs/>
          <w:szCs w:val="21"/>
        </w:rPr>
        <w:t>设计</w:t>
      </w:r>
      <w:r>
        <w:rPr>
          <w:rFonts w:ascii="宋体" w:hAnsi="宋体"/>
          <w:bCs/>
          <w:szCs w:val="21"/>
        </w:rPr>
        <w:t>人人员</w:t>
      </w:r>
    </w:p>
    <w:p w14:paraId="76D48CDA">
      <w:pPr>
        <w:spacing w:line="500" w:lineRule="exact"/>
        <w:ind w:firstLine="420" w:firstLineChars="200"/>
        <w:rPr>
          <w:rFonts w:hint="eastAsia" w:ascii="宋体" w:hAnsi="宋体"/>
          <w:bCs/>
          <w:szCs w:val="21"/>
        </w:rPr>
      </w:pPr>
      <w:r>
        <w:rPr>
          <w:rFonts w:ascii="宋体" w:hAnsi="宋体"/>
          <w:bCs/>
          <w:szCs w:val="21"/>
        </w:rPr>
        <w:t xml:space="preserve">3.3.1 </w:t>
      </w:r>
      <w:r>
        <w:rPr>
          <w:rFonts w:hint="eastAsia" w:ascii="宋体" w:hAnsi="宋体"/>
          <w:bCs/>
          <w:szCs w:val="21"/>
        </w:rPr>
        <w:t>设计</w:t>
      </w:r>
      <w:r>
        <w:rPr>
          <w:rFonts w:ascii="宋体" w:hAnsi="宋体"/>
          <w:bCs/>
          <w:szCs w:val="21"/>
        </w:rPr>
        <w:t>人提交项目管理机构及人员安排报告的期限</w:t>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合同签订后 7 天内</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532C8AB2">
      <w:pPr>
        <w:spacing w:line="500" w:lineRule="exact"/>
        <w:ind w:firstLine="420" w:firstLineChars="200"/>
        <w:rPr>
          <w:rFonts w:ascii="宋体" w:hAnsi="宋体"/>
          <w:bCs/>
          <w:szCs w:val="21"/>
        </w:rPr>
      </w:pPr>
      <w:r>
        <w:rPr>
          <w:rFonts w:ascii="宋体" w:hAnsi="宋体"/>
          <w:bCs/>
          <w:szCs w:val="21"/>
        </w:rPr>
        <w:t xml:space="preserve">3.3.3 </w:t>
      </w:r>
      <w:r>
        <w:rPr>
          <w:rFonts w:hint="eastAsia" w:ascii="宋体" w:hAnsi="宋体"/>
          <w:bCs/>
          <w:szCs w:val="21"/>
        </w:rPr>
        <w:t>设计</w:t>
      </w:r>
      <w:r>
        <w:rPr>
          <w:rFonts w:ascii="宋体" w:hAnsi="宋体"/>
          <w:bCs/>
          <w:szCs w:val="21"/>
        </w:rPr>
        <w:t>人无正当理由拒绝撤换主要</w:t>
      </w:r>
      <w:r>
        <w:rPr>
          <w:rFonts w:hint="eastAsia" w:ascii="宋体" w:hAnsi="宋体"/>
          <w:bCs/>
          <w:szCs w:val="21"/>
        </w:rPr>
        <w:t>设计</w:t>
      </w:r>
      <w:r>
        <w:rPr>
          <w:rFonts w:ascii="宋体" w:hAnsi="宋体"/>
          <w:bCs/>
          <w:szCs w:val="21"/>
        </w:rPr>
        <w:t>人员的违约责任：</w:t>
      </w:r>
    </w:p>
    <w:p w14:paraId="6ED1A01C">
      <w:pPr>
        <w:spacing w:line="500" w:lineRule="exact"/>
        <w:rPr>
          <w:rFonts w:hint="eastAsia"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bCs/>
          <w:szCs w:val="21"/>
        </w:rPr>
        <w:t xml:space="preserve">              </w:t>
      </w:r>
    </w:p>
    <w:p w14:paraId="7AF83D04">
      <w:pPr>
        <w:spacing w:line="500" w:lineRule="exact"/>
        <w:rPr>
          <w:rFonts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2049C38F">
      <w:pPr>
        <w:spacing w:line="500" w:lineRule="exact"/>
        <w:ind w:firstLine="420" w:firstLineChars="200"/>
        <w:rPr>
          <w:rFonts w:ascii="宋体" w:hAnsi="宋体"/>
          <w:bCs/>
          <w:szCs w:val="21"/>
        </w:rPr>
      </w:pPr>
      <w:r>
        <w:rPr>
          <w:rFonts w:ascii="宋体" w:hAnsi="宋体"/>
          <w:bCs/>
          <w:szCs w:val="21"/>
        </w:rPr>
        <w:t>3.</w:t>
      </w:r>
      <w:r>
        <w:rPr>
          <w:rFonts w:hint="eastAsia" w:ascii="宋体" w:hAnsi="宋体"/>
          <w:bCs/>
          <w:szCs w:val="21"/>
        </w:rPr>
        <w:t>4</w:t>
      </w:r>
      <w:r>
        <w:rPr>
          <w:rFonts w:ascii="宋体" w:hAnsi="宋体"/>
          <w:bCs/>
          <w:szCs w:val="21"/>
        </w:rPr>
        <w:t xml:space="preserve"> </w:t>
      </w:r>
      <w:r>
        <w:rPr>
          <w:rFonts w:hint="eastAsia" w:ascii="宋体" w:hAnsi="宋体"/>
          <w:bCs/>
          <w:szCs w:val="21"/>
        </w:rPr>
        <w:t>设计</w:t>
      </w:r>
      <w:r>
        <w:rPr>
          <w:rFonts w:ascii="宋体" w:hAnsi="宋体"/>
          <w:bCs/>
          <w:szCs w:val="21"/>
        </w:rPr>
        <w:t>分包</w:t>
      </w:r>
    </w:p>
    <w:p w14:paraId="48DFF73A">
      <w:pPr>
        <w:spacing w:line="500" w:lineRule="exact"/>
        <w:ind w:firstLine="420" w:firstLineChars="200"/>
        <w:rPr>
          <w:rFonts w:ascii="宋体" w:hAnsi="宋体"/>
          <w:bCs/>
          <w:szCs w:val="21"/>
        </w:rPr>
      </w:pPr>
      <w:r>
        <w:rPr>
          <w:rFonts w:ascii="宋体" w:hAnsi="宋体"/>
          <w:bCs/>
          <w:szCs w:val="21"/>
        </w:rPr>
        <w:t>3.</w:t>
      </w:r>
      <w:r>
        <w:rPr>
          <w:rFonts w:hint="eastAsia" w:ascii="宋体" w:hAnsi="宋体"/>
          <w:bCs/>
          <w:szCs w:val="21"/>
        </w:rPr>
        <w:t>4</w:t>
      </w:r>
      <w:r>
        <w:rPr>
          <w:rFonts w:ascii="宋体" w:hAnsi="宋体"/>
          <w:bCs/>
          <w:szCs w:val="21"/>
        </w:rPr>
        <w:t xml:space="preserve">.1 </w:t>
      </w:r>
      <w:r>
        <w:rPr>
          <w:rFonts w:hint="eastAsia" w:ascii="宋体" w:hAnsi="宋体"/>
          <w:bCs/>
          <w:szCs w:val="21"/>
        </w:rPr>
        <w:t>设计</w:t>
      </w:r>
      <w:r>
        <w:rPr>
          <w:rFonts w:ascii="宋体" w:hAnsi="宋体"/>
          <w:bCs/>
          <w:szCs w:val="21"/>
        </w:rPr>
        <w:t>分包的一般约定</w:t>
      </w:r>
    </w:p>
    <w:p w14:paraId="531C4156">
      <w:pPr>
        <w:spacing w:line="500" w:lineRule="exact"/>
        <w:ind w:firstLine="420" w:firstLineChars="200"/>
        <w:rPr>
          <w:rFonts w:ascii="宋体" w:hAnsi="宋体"/>
          <w:bCs/>
          <w:szCs w:val="21"/>
        </w:rPr>
      </w:pPr>
      <w:r>
        <w:rPr>
          <w:rFonts w:ascii="宋体" w:hAnsi="宋体"/>
          <w:bCs/>
          <w:szCs w:val="21"/>
        </w:rPr>
        <w:t>禁止</w:t>
      </w:r>
      <w:r>
        <w:rPr>
          <w:rFonts w:hint="eastAsia" w:ascii="宋体" w:hAnsi="宋体"/>
          <w:bCs/>
          <w:szCs w:val="21"/>
        </w:rPr>
        <w:t>设计</w:t>
      </w:r>
      <w:r>
        <w:rPr>
          <w:rFonts w:ascii="宋体" w:hAnsi="宋体"/>
          <w:bCs/>
          <w:szCs w:val="21"/>
        </w:rPr>
        <w:t>分包的工程包括：</w:t>
      </w:r>
      <w:r>
        <w:rPr>
          <w:rFonts w:hint="eastAsia" w:ascii="宋体" w:hAnsi="宋体" w:cs="宋体"/>
          <w:bCs/>
          <w:szCs w:val="21"/>
          <w:u w:val="single"/>
        </w:rPr>
        <w:t xml:space="preserve">  主体结构、关键性工作     </w:t>
      </w:r>
      <w:r>
        <w:rPr>
          <w:rFonts w:ascii="宋体" w:hAnsi="宋体"/>
          <w:bCs/>
          <w:szCs w:val="21"/>
        </w:rPr>
        <w:t>。</w:t>
      </w:r>
    </w:p>
    <w:p w14:paraId="7E037534">
      <w:pPr>
        <w:spacing w:line="500" w:lineRule="exact"/>
        <w:ind w:firstLine="420" w:firstLineChars="200"/>
        <w:rPr>
          <w:rFonts w:ascii="宋体" w:hAnsi="宋体"/>
          <w:bCs/>
          <w:szCs w:val="21"/>
          <w:u w:val="single"/>
        </w:rPr>
      </w:pPr>
      <w:r>
        <w:rPr>
          <w:rFonts w:ascii="宋体" w:hAnsi="宋体"/>
          <w:bCs/>
          <w:szCs w:val="21"/>
        </w:rPr>
        <w:t>主体结构、关键性工作的范围：</w:t>
      </w:r>
      <w:r>
        <w:rPr>
          <w:rFonts w:hint="eastAsia" w:ascii="宋体" w:hAnsi="宋体"/>
          <w:bCs/>
          <w:szCs w:val="21"/>
          <w:u w:val="single"/>
        </w:rPr>
        <w:t xml:space="preserve">                                </w:t>
      </w:r>
      <w:r>
        <w:rPr>
          <w:rFonts w:ascii="宋体" w:hAnsi="宋体"/>
          <w:bCs/>
          <w:szCs w:val="21"/>
        </w:rPr>
        <w:t>。</w:t>
      </w:r>
    </w:p>
    <w:p w14:paraId="65B43A7C">
      <w:pPr>
        <w:spacing w:line="500" w:lineRule="exact"/>
        <w:rPr>
          <w:rFonts w:ascii="宋体" w:hAnsi="宋体"/>
          <w:bCs/>
          <w:szCs w:val="21"/>
        </w:rPr>
      </w:pPr>
      <w:r>
        <w:rPr>
          <w:rFonts w:ascii="宋体" w:hAnsi="宋体"/>
          <w:bCs/>
          <w:szCs w:val="21"/>
        </w:rPr>
        <w:t xml:space="preserve">    3.</w:t>
      </w:r>
      <w:r>
        <w:rPr>
          <w:rFonts w:hint="eastAsia" w:ascii="宋体" w:hAnsi="宋体"/>
          <w:bCs/>
          <w:szCs w:val="21"/>
        </w:rPr>
        <w:t>4</w:t>
      </w:r>
      <w:r>
        <w:rPr>
          <w:rFonts w:ascii="宋体" w:hAnsi="宋体"/>
          <w:bCs/>
          <w:szCs w:val="21"/>
        </w:rPr>
        <w:t>.2</w:t>
      </w:r>
      <w:r>
        <w:rPr>
          <w:rFonts w:hint="eastAsia" w:ascii="宋体" w:hAnsi="宋体"/>
          <w:bCs/>
          <w:szCs w:val="21"/>
        </w:rPr>
        <w:t>设计</w:t>
      </w:r>
      <w:r>
        <w:rPr>
          <w:rFonts w:ascii="宋体" w:hAnsi="宋体"/>
          <w:bCs/>
          <w:szCs w:val="21"/>
        </w:rPr>
        <w:t>分包的确定</w:t>
      </w:r>
    </w:p>
    <w:p w14:paraId="4E3484C8">
      <w:pPr>
        <w:spacing w:line="500" w:lineRule="exact"/>
        <w:ind w:firstLine="420" w:firstLineChars="200"/>
        <w:rPr>
          <w:rFonts w:ascii="宋体" w:hAnsi="宋体"/>
          <w:bCs/>
          <w:szCs w:val="21"/>
          <w:u w:val="single"/>
        </w:rPr>
      </w:pPr>
      <w:r>
        <w:rPr>
          <w:rFonts w:ascii="宋体" w:hAnsi="宋体"/>
          <w:bCs/>
          <w:szCs w:val="21"/>
        </w:rPr>
        <w:t>允许分包的专业工程包括：</w:t>
      </w:r>
      <w:r>
        <w:rPr>
          <w:rFonts w:hint="eastAsia" w:ascii="宋体" w:hAnsi="宋体" w:cs="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4FD6CF69">
      <w:pPr>
        <w:spacing w:line="500" w:lineRule="exact"/>
        <w:ind w:firstLine="420" w:firstLineChars="200"/>
        <w:rPr>
          <w:rFonts w:hint="eastAsia" w:ascii="宋体" w:hAnsi="宋体"/>
          <w:bCs/>
          <w:szCs w:val="21"/>
        </w:rPr>
      </w:pPr>
      <w:r>
        <w:rPr>
          <w:rFonts w:ascii="宋体" w:hAnsi="宋体"/>
          <w:bCs/>
          <w:szCs w:val="21"/>
        </w:rPr>
        <w:t>其他关于分包的约定：</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7EDFD86A">
      <w:pPr>
        <w:spacing w:line="500" w:lineRule="exact"/>
        <w:ind w:firstLine="420" w:firstLineChars="200"/>
        <w:rPr>
          <w:rFonts w:hint="eastAsia" w:ascii="宋体" w:hAnsi="宋体"/>
          <w:bCs/>
          <w:szCs w:val="21"/>
          <w:u w:val="single"/>
        </w:rPr>
      </w:pPr>
      <w:r>
        <w:rPr>
          <w:rFonts w:hint="eastAsia" w:ascii="宋体" w:hAnsi="宋体"/>
          <w:bCs/>
          <w:szCs w:val="21"/>
        </w:rPr>
        <w:t>3.4.3 设计人向发包人提交有关分包人资料包括：</w:t>
      </w:r>
      <w:r>
        <w:rPr>
          <w:rFonts w:hint="eastAsia" w:ascii="宋体" w:hAnsi="宋体"/>
          <w:bCs/>
          <w:szCs w:val="21"/>
          <w:u w:val="single"/>
        </w:rPr>
        <w:t xml:space="preserve">                                        </w:t>
      </w:r>
    </w:p>
    <w:p w14:paraId="6C7E6293">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47989C36">
      <w:pPr>
        <w:spacing w:line="500" w:lineRule="exact"/>
        <w:ind w:firstLine="420" w:firstLineChars="200"/>
        <w:rPr>
          <w:rFonts w:hint="eastAsia" w:ascii="宋体" w:hAnsi="宋体"/>
          <w:bCs/>
          <w:szCs w:val="21"/>
          <w:u w:val="single"/>
        </w:rPr>
      </w:pPr>
      <w:r>
        <w:rPr>
          <w:rFonts w:hint="eastAsia" w:ascii="宋体" w:hAnsi="宋体"/>
          <w:bCs/>
          <w:szCs w:val="21"/>
        </w:rPr>
        <w:t>3.4.4 分包工程设计费支付方式：</w:t>
      </w:r>
      <w:r>
        <w:rPr>
          <w:rFonts w:hint="eastAsia" w:ascii="宋体" w:hAnsi="宋体"/>
          <w:bCs/>
          <w:szCs w:val="21"/>
          <w:u w:val="single"/>
        </w:rPr>
        <w:t xml:space="preserve">                                                      </w:t>
      </w:r>
    </w:p>
    <w:p w14:paraId="44AD925E">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51D4F651">
      <w:pPr>
        <w:spacing w:line="500" w:lineRule="exact"/>
        <w:ind w:firstLine="420" w:firstLineChars="200"/>
        <w:rPr>
          <w:rFonts w:hint="eastAsia" w:ascii="宋体" w:hAnsi="宋体"/>
          <w:bCs/>
          <w:szCs w:val="21"/>
        </w:rPr>
      </w:pPr>
      <w:r>
        <w:rPr>
          <w:rFonts w:ascii="宋体" w:hAnsi="宋体"/>
          <w:bCs/>
          <w:szCs w:val="21"/>
        </w:rPr>
        <w:t>3.</w:t>
      </w:r>
      <w:r>
        <w:rPr>
          <w:rFonts w:hint="eastAsia" w:ascii="宋体" w:hAnsi="宋体"/>
          <w:bCs/>
          <w:szCs w:val="21"/>
        </w:rPr>
        <w:t>5</w:t>
      </w:r>
      <w:r>
        <w:rPr>
          <w:rFonts w:ascii="宋体" w:hAnsi="宋体"/>
          <w:bCs/>
          <w:szCs w:val="21"/>
        </w:rPr>
        <w:t xml:space="preserve"> </w:t>
      </w:r>
      <w:r>
        <w:rPr>
          <w:rFonts w:hint="eastAsia" w:ascii="宋体" w:hAnsi="宋体"/>
          <w:bCs/>
          <w:szCs w:val="21"/>
        </w:rPr>
        <w:t>联合体</w:t>
      </w:r>
    </w:p>
    <w:p w14:paraId="71FA56EB">
      <w:pPr>
        <w:spacing w:line="500" w:lineRule="exact"/>
        <w:ind w:firstLine="420" w:firstLineChars="200"/>
        <w:rPr>
          <w:rFonts w:hint="eastAsia" w:ascii="宋体" w:hAnsi="宋体"/>
          <w:bCs/>
          <w:szCs w:val="21"/>
          <w:u w:val="single"/>
        </w:rPr>
      </w:pPr>
      <w:r>
        <w:rPr>
          <w:rFonts w:hint="eastAsia" w:ascii="宋体" w:hAnsi="宋体"/>
          <w:bCs/>
          <w:szCs w:val="21"/>
        </w:rPr>
        <w:t>3.5.4 发包人向联合体支付设计费用的方式：</w:t>
      </w:r>
      <w:r>
        <w:rPr>
          <w:rFonts w:hint="eastAsia" w:ascii="宋体" w:hAnsi="宋体"/>
          <w:bCs/>
          <w:szCs w:val="21"/>
          <w:u w:val="single"/>
        </w:rPr>
        <w:t xml:space="preserve">                                           </w:t>
      </w:r>
    </w:p>
    <w:p w14:paraId="2BE558E1">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xml:space="preserve">。   </w:t>
      </w:r>
    </w:p>
    <w:p w14:paraId="188F6B9C">
      <w:pPr>
        <w:pStyle w:val="4"/>
        <w:spacing w:before="0" w:after="0" w:line="500" w:lineRule="exact"/>
        <w:rPr>
          <w:rFonts w:hint="eastAsia" w:ascii="宋体" w:hAnsi="宋体" w:eastAsia="宋体"/>
          <w:b w:val="0"/>
          <w:sz w:val="21"/>
          <w:szCs w:val="21"/>
        </w:rPr>
      </w:pPr>
      <w:r>
        <w:rPr>
          <w:rFonts w:hint="eastAsia" w:ascii="宋体" w:hAnsi="宋体" w:eastAsia="宋体"/>
          <w:b w:val="0"/>
          <w:sz w:val="21"/>
          <w:szCs w:val="21"/>
        </w:rPr>
        <w:t>5</w:t>
      </w:r>
      <w:r>
        <w:rPr>
          <w:rFonts w:ascii="宋体" w:hAnsi="宋体" w:eastAsia="宋体"/>
          <w:b w:val="0"/>
          <w:sz w:val="21"/>
          <w:szCs w:val="21"/>
        </w:rPr>
        <w:t xml:space="preserve">. </w:t>
      </w:r>
      <w:r>
        <w:rPr>
          <w:rFonts w:hint="eastAsia" w:ascii="宋体" w:hAnsi="宋体" w:eastAsia="宋体"/>
          <w:b w:val="0"/>
          <w:sz w:val="21"/>
          <w:szCs w:val="21"/>
        </w:rPr>
        <w:t>工程设计要求</w:t>
      </w:r>
    </w:p>
    <w:p w14:paraId="511FF82B">
      <w:pPr>
        <w:spacing w:line="50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 xml:space="preserve"> 工程设计一般要求</w:t>
      </w:r>
    </w:p>
    <w:p w14:paraId="528061D0">
      <w:pPr>
        <w:spacing w:line="500" w:lineRule="exact"/>
        <w:ind w:firstLine="420" w:firstLineChars="200"/>
        <w:rPr>
          <w:rFonts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2.1</w:t>
      </w:r>
      <w:r>
        <w:rPr>
          <w:rFonts w:ascii="宋体" w:hAnsi="宋体"/>
          <w:bCs/>
          <w:szCs w:val="21"/>
        </w:rPr>
        <w:t xml:space="preserve"> </w:t>
      </w:r>
      <w:r>
        <w:rPr>
          <w:rFonts w:hint="eastAsia" w:ascii="宋体" w:hAnsi="宋体"/>
          <w:bCs/>
          <w:szCs w:val="21"/>
        </w:rPr>
        <w:t>工程设计的特殊标准或要求</w:t>
      </w:r>
      <w:r>
        <w:rPr>
          <w:rFonts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22353A63">
      <w:pPr>
        <w:spacing w:line="500" w:lineRule="exact"/>
        <w:ind w:firstLine="441" w:firstLineChars="210"/>
        <w:rPr>
          <w:rFonts w:ascii="宋体" w:hAnsi="宋体"/>
          <w:bCs/>
          <w:szCs w:val="21"/>
        </w:rPr>
      </w:pPr>
      <w:r>
        <w:rPr>
          <w:rFonts w:hint="eastAsia" w:ascii="宋体" w:hAnsi="宋体"/>
          <w:bCs/>
          <w:szCs w:val="21"/>
        </w:rPr>
        <w:t>5.1.2.2 工程设计适用的技术标准：</w:t>
      </w:r>
      <w:r>
        <w:rPr>
          <w:rFonts w:hint="eastAsia" w:ascii="宋体" w:hAnsi="宋体"/>
          <w:bCs/>
          <w:szCs w:val="21"/>
          <w:u w:val="single"/>
        </w:rPr>
        <w:t xml:space="preserve">                           </w:t>
      </w:r>
      <w:r>
        <w:rPr>
          <w:rFonts w:hint="eastAsia" w:ascii="宋体" w:hAnsi="宋体"/>
          <w:bCs/>
          <w:szCs w:val="21"/>
        </w:rPr>
        <w:t>。</w:t>
      </w:r>
    </w:p>
    <w:p w14:paraId="6F0DA8ED">
      <w:pPr>
        <w:spacing w:line="500" w:lineRule="exact"/>
        <w:ind w:firstLine="420" w:firstLineChars="200"/>
        <w:rPr>
          <w:rFonts w:hint="eastAsia" w:ascii="宋体" w:hAnsi="宋体"/>
          <w:bCs/>
          <w:szCs w:val="21"/>
        </w:rPr>
      </w:pPr>
      <w:r>
        <w:rPr>
          <w:rFonts w:hint="eastAsia" w:ascii="宋体" w:hAnsi="宋体"/>
          <w:bCs/>
          <w:szCs w:val="21"/>
        </w:rPr>
        <w:t xml:space="preserve">5.3 工程设计文件的要求 </w:t>
      </w:r>
    </w:p>
    <w:p w14:paraId="7A167871">
      <w:pPr>
        <w:spacing w:line="500" w:lineRule="exact"/>
        <w:ind w:firstLine="441" w:firstLineChars="210"/>
        <w:rPr>
          <w:rFonts w:hint="eastAsia" w:ascii="宋体" w:hAnsi="宋体"/>
          <w:bCs/>
          <w:szCs w:val="21"/>
        </w:rPr>
      </w:pPr>
      <w:r>
        <w:rPr>
          <w:rFonts w:hint="eastAsia" w:ascii="宋体" w:hAnsi="宋体"/>
          <w:bCs/>
          <w:szCs w:val="21"/>
        </w:rPr>
        <w:t>5.3.3 工程设计文件深度规定：</w:t>
      </w:r>
      <w:r>
        <w:rPr>
          <w:rFonts w:hint="eastAsia" w:ascii="宋体" w:hAnsi="宋体"/>
          <w:bCs/>
          <w:szCs w:val="21"/>
          <w:u w:val="single"/>
        </w:rPr>
        <w:t xml:space="preserve">                                  </w:t>
      </w:r>
      <w:r>
        <w:rPr>
          <w:rFonts w:hint="eastAsia" w:ascii="宋体" w:hAnsi="宋体"/>
          <w:bCs/>
          <w:szCs w:val="21"/>
        </w:rPr>
        <w:t>。</w:t>
      </w:r>
    </w:p>
    <w:p w14:paraId="4B177A11">
      <w:pPr>
        <w:spacing w:line="500" w:lineRule="exact"/>
        <w:ind w:firstLine="420" w:firstLineChars="200"/>
        <w:rPr>
          <w:rFonts w:hint="eastAsia" w:ascii="宋体" w:hAnsi="宋体"/>
          <w:bCs/>
          <w:szCs w:val="21"/>
          <w:u w:val="single"/>
        </w:rPr>
      </w:pPr>
      <w:r>
        <w:rPr>
          <w:rFonts w:hint="eastAsia" w:ascii="宋体" w:hAnsi="宋体"/>
          <w:bCs/>
          <w:szCs w:val="21"/>
        </w:rPr>
        <w:t>5.3.5 工程的合理使用寿命年限</w:t>
      </w:r>
      <w:r>
        <w:rPr>
          <w:rFonts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5EB2B11F">
      <w:pPr>
        <w:spacing w:line="500" w:lineRule="exact"/>
        <w:rPr>
          <w:rFonts w:hint="eastAsia" w:ascii="宋体" w:hAnsi="宋体"/>
          <w:bCs/>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r>
        <w:rPr>
          <w:rFonts w:hint="eastAsia" w:ascii="宋体" w:hAnsi="宋体"/>
          <w:bCs/>
          <w:szCs w:val="21"/>
        </w:rPr>
        <w:t xml:space="preserve">  </w:t>
      </w:r>
    </w:p>
    <w:p w14:paraId="0841CF07">
      <w:pPr>
        <w:pStyle w:val="4"/>
        <w:spacing w:before="0" w:after="0" w:line="500" w:lineRule="exact"/>
        <w:rPr>
          <w:rFonts w:hint="eastAsia" w:ascii="宋体" w:hAnsi="宋体" w:eastAsia="宋体"/>
          <w:b w:val="0"/>
          <w:sz w:val="21"/>
          <w:szCs w:val="21"/>
        </w:rPr>
      </w:pPr>
      <w:r>
        <w:rPr>
          <w:rFonts w:hint="eastAsia" w:ascii="宋体" w:hAnsi="宋体" w:eastAsia="宋体"/>
          <w:b w:val="0"/>
          <w:sz w:val="21"/>
          <w:szCs w:val="21"/>
        </w:rPr>
        <w:t>6</w:t>
      </w:r>
      <w:r>
        <w:rPr>
          <w:rFonts w:ascii="宋体" w:hAnsi="宋体" w:eastAsia="宋体"/>
          <w:b w:val="0"/>
          <w:sz w:val="21"/>
          <w:szCs w:val="21"/>
        </w:rPr>
        <w:t xml:space="preserve">. </w:t>
      </w:r>
      <w:r>
        <w:rPr>
          <w:rFonts w:hint="eastAsia" w:ascii="宋体" w:hAnsi="宋体" w:eastAsia="宋体"/>
          <w:b w:val="0"/>
          <w:sz w:val="21"/>
          <w:szCs w:val="21"/>
        </w:rPr>
        <w:t>工程设计</w:t>
      </w:r>
      <w:r>
        <w:rPr>
          <w:rFonts w:ascii="宋体" w:hAnsi="宋体" w:eastAsia="宋体"/>
          <w:b w:val="0"/>
          <w:sz w:val="21"/>
          <w:szCs w:val="21"/>
        </w:rPr>
        <w:t>进度</w:t>
      </w:r>
      <w:r>
        <w:rPr>
          <w:rFonts w:hint="eastAsia" w:ascii="宋体" w:hAnsi="宋体" w:eastAsia="宋体"/>
          <w:b w:val="0"/>
          <w:sz w:val="21"/>
          <w:szCs w:val="21"/>
        </w:rPr>
        <w:t>与周期</w:t>
      </w:r>
    </w:p>
    <w:p w14:paraId="5FAFEE12">
      <w:pPr>
        <w:spacing w:line="50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 xml:space="preserve">.1 </w:t>
      </w:r>
      <w:r>
        <w:rPr>
          <w:rFonts w:hint="eastAsia" w:ascii="宋体" w:hAnsi="宋体"/>
          <w:bCs/>
          <w:szCs w:val="21"/>
        </w:rPr>
        <w:t>工程设计进度计划</w:t>
      </w:r>
    </w:p>
    <w:p w14:paraId="7B4D2105">
      <w:pPr>
        <w:autoSpaceDE w:val="0"/>
        <w:autoSpaceDN w:val="0"/>
        <w:adjustRightInd w:val="0"/>
        <w:spacing w:line="50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.1.</w:t>
      </w:r>
      <w:r>
        <w:rPr>
          <w:rFonts w:hint="eastAsia" w:ascii="宋体" w:hAnsi="宋体"/>
          <w:bCs/>
          <w:szCs w:val="21"/>
        </w:rPr>
        <w:t>1 工程设计进度计划的编制</w:t>
      </w:r>
    </w:p>
    <w:p w14:paraId="58F8C004">
      <w:pPr>
        <w:autoSpaceDE w:val="0"/>
        <w:autoSpaceDN w:val="0"/>
        <w:adjustRightInd w:val="0"/>
        <w:spacing w:line="500" w:lineRule="exact"/>
        <w:ind w:firstLine="420" w:firstLineChars="200"/>
        <w:rPr>
          <w:rFonts w:hint="eastAsia" w:ascii="宋体" w:hAnsi="宋体"/>
          <w:bCs/>
          <w:kern w:val="0"/>
          <w:szCs w:val="21"/>
          <w:u w:val="single"/>
        </w:rPr>
      </w:pPr>
      <w:r>
        <w:rPr>
          <w:rFonts w:hint="eastAsia" w:ascii="宋体" w:hAnsi="宋体"/>
          <w:bCs/>
          <w:szCs w:val="21"/>
        </w:rPr>
        <w:t>合</w:t>
      </w:r>
      <w:r>
        <w:rPr>
          <w:rFonts w:hint="eastAsia" w:ascii="宋体" w:hAnsi="宋体"/>
          <w:bCs/>
          <w:kern w:val="0"/>
          <w:szCs w:val="21"/>
        </w:rPr>
        <w:t>同当事人约定的工程设计进度计划提交的时间：</w:t>
      </w:r>
      <w:r>
        <w:rPr>
          <w:rFonts w:hint="eastAsia" w:ascii="宋体" w:hAnsi="宋体"/>
          <w:bCs/>
          <w:kern w:val="0"/>
          <w:szCs w:val="21"/>
          <w:u w:val="single"/>
        </w:rPr>
        <w:t xml:space="preserve">                                        </w:t>
      </w:r>
    </w:p>
    <w:p w14:paraId="59EB3564">
      <w:pPr>
        <w:autoSpaceDE w:val="0"/>
        <w:autoSpaceDN w:val="0"/>
        <w:adjustRightInd w:val="0"/>
        <w:spacing w:line="500" w:lineRule="exact"/>
        <w:rPr>
          <w:rFonts w:hint="eastAsia" w:ascii="宋体" w:hAnsi="宋体"/>
          <w:bCs/>
          <w:kern w:val="0"/>
          <w:szCs w:val="21"/>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2F6C124C">
      <w:pPr>
        <w:autoSpaceDE w:val="0"/>
        <w:autoSpaceDN w:val="0"/>
        <w:adjustRightInd w:val="0"/>
        <w:spacing w:line="500" w:lineRule="exact"/>
        <w:ind w:firstLine="420" w:firstLineChars="200"/>
        <w:rPr>
          <w:rFonts w:hint="eastAsia" w:ascii="宋体" w:hAnsi="宋体"/>
          <w:bCs/>
          <w:szCs w:val="21"/>
          <w:u w:val="single"/>
        </w:rPr>
      </w:pPr>
      <w:r>
        <w:rPr>
          <w:rFonts w:hint="eastAsia" w:ascii="宋体" w:hAnsi="宋体"/>
          <w:bCs/>
          <w:szCs w:val="21"/>
        </w:rPr>
        <w:t>合</w:t>
      </w:r>
      <w:r>
        <w:rPr>
          <w:rFonts w:hint="eastAsia" w:ascii="宋体" w:hAnsi="宋体"/>
          <w:bCs/>
          <w:kern w:val="0"/>
          <w:szCs w:val="21"/>
        </w:rPr>
        <w:t>同当事人约定的工程设计进度计划应包括的内容</w:t>
      </w:r>
      <w:r>
        <w:rPr>
          <w:rFonts w:ascii="宋体" w:hAnsi="宋体"/>
          <w:bCs/>
          <w:kern w:val="0"/>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xml:space="preserve"> </w:t>
      </w:r>
    </w:p>
    <w:p w14:paraId="6006C6B3">
      <w:pPr>
        <w:autoSpaceDE w:val="0"/>
        <w:autoSpaceDN w:val="0"/>
        <w:adjustRightInd w:val="0"/>
        <w:spacing w:line="500" w:lineRule="exact"/>
        <w:rPr>
          <w:rFonts w:hint="eastAsia" w:ascii="宋体" w:hAnsi="宋体"/>
          <w:bCs/>
          <w:szCs w:val="21"/>
          <w:u w:val="single"/>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xml:space="preserve">。 </w:t>
      </w:r>
    </w:p>
    <w:p w14:paraId="7F0199BD">
      <w:pPr>
        <w:autoSpaceDE w:val="0"/>
        <w:autoSpaceDN w:val="0"/>
        <w:adjustRightInd w:val="0"/>
        <w:spacing w:line="500" w:lineRule="exact"/>
        <w:ind w:firstLine="420" w:firstLineChars="200"/>
        <w:rPr>
          <w:rFonts w:hint="eastAsia" w:ascii="宋体" w:hAnsi="宋体"/>
          <w:bCs/>
          <w:kern w:val="0"/>
          <w:szCs w:val="21"/>
        </w:rPr>
      </w:pPr>
      <w:r>
        <w:rPr>
          <w:rFonts w:hint="eastAsia" w:ascii="宋体" w:hAnsi="宋体"/>
          <w:bCs/>
          <w:szCs w:val="21"/>
        </w:rPr>
        <w:t>6</w:t>
      </w:r>
      <w:r>
        <w:rPr>
          <w:rFonts w:ascii="宋体" w:hAnsi="宋体"/>
          <w:bCs/>
          <w:szCs w:val="21"/>
        </w:rPr>
        <w:t xml:space="preserve">.1.2 </w:t>
      </w:r>
      <w:r>
        <w:rPr>
          <w:rFonts w:hint="eastAsia" w:ascii="宋体" w:hAnsi="宋体"/>
          <w:bCs/>
          <w:kern w:val="0"/>
          <w:szCs w:val="21"/>
        </w:rPr>
        <w:t>工程设计进度计划的修订</w:t>
      </w:r>
    </w:p>
    <w:p w14:paraId="7B73EA42">
      <w:pPr>
        <w:spacing w:line="500" w:lineRule="exact"/>
        <w:ind w:firstLine="420" w:firstLineChars="200"/>
        <w:rPr>
          <w:rFonts w:ascii="宋体" w:hAnsi="宋体"/>
          <w:bCs/>
          <w:szCs w:val="21"/>
        </w:rPr>
      </w:pPr>
      <w:r>
        <w:rPr>
          <w:rFonts w:ascii="宋体" w:hAnsi="宋体"/>
          <w:bCs/>
          <w:szCs w:val="21"/>
        </w:rPr>
        <w:t>发包人在收到</w:t>
      </w:r>
      <w:r>
        <w:rPr>
          <w:rFonts w:hint="eastAsia" w:ascii="宋体" w:hAnsi="宋体"/>
          <w:bCs/>
          <w:szCs w:val="21"/>
        </w:rPr>
        <w:t>工程设计进度计划</w:t>
      </w:r>
      <w:r>
        <w:rPr>
          <w:rFonts w:ascii="宋体" w:hAnsi="宋体"/>
          <w:bCs/>
          <w:szCs w:val="21"/>
        </w:rPr>
        <w:t>后确认或提出修改意见的期限：</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28EED6E5">
      <w:pPr>
        <w:spacing w:line="500" w:lineRule="exact"/>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3</w:t>
      </w:r>
      <w:r>
        <w:rPr>
          <w:rFonts w:ascii="宋体" w:hAnsi="宋体"/>
          <w:bCs/>
          <w:szCs w:val="21"/>
        </w:rPr>
        <w:t xml:space="preserve"> </w:t>
      </w:r>
      <w:r>
        <w:rPr>
          <w:rFonts w:hint="eastAsia" w:ascii="宋体" w:hAnsi="宋体"/>
          <w:bCs/>
          <w:szCs w:val="21"/>
        </w:rPr>
        <w:t>工程设计进度</w:t>
      </w:r>
      <w:r>
        <w:rPr>
          <w:rFonts w:ascii="宋体" w:hAnsi="宋体"/>
          <w:bCs/>
          <w:szCs w:val="21"/>
        </w:rPr>
        <w:t>延误</w:t>
      </w:r>
    </w:p>
    <w:p w14:paraId="6DB6DED6">
      <w:pPr>
        <w:spacing w:line="500" w:lineRule="exact"/>
        <w:ind w:firstLine="420" w:firstLineChars="200"/>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3</w:t>
      </w:r>
      <w:r>
        <w:rPr>
          <w:rFonts w:ascii="宋体" w:hAnsi="宋体"/>
          <w:bCs/>
          <w:szCs w:val="21"/>
        </w:rPr>
        <w:t>.1</w:t>
      </w:r>
      <w:r>
        <w:rPr>
          <w:rFonts w:hint="eastAsia" w:ascii="宋体" w:hAnsi="宋体"/>
          <w:bCs/>
          <w:szCs w:val="21"/>
        </w:rPr>
        <w:t xml:space="preserve"> </w:t>
      </w:r>
      <w:r>
        <w:rPr>
          <w:rFonts w:ascii="宋体" w:hAnsi="宋体"/>
          <w:bCs/>
          <w:kern w:val="0"/>
          <w:szCs w:val="21"/>
        </w:rPr>
        <w:t>因发包人原因导致</w:t>
      </w:r>
      <w:r>
        <w:rPr>
          <w:rFonts w:hint="eastAsia" w:ascii="宋体" w:hAnsi="宋体"/>
          <w:bCs/>
          <w:kern w:val="0"/>
          <w:szCs w:val="21"/>
        </w:rPr>
        <w:t>工程设计进度</w:t>
      </w:r>
      <w:r>
        <w:rPr>
          <w:rFonts w:ascii="宋体" w:hAnsi="宋体"/>
          <w:bCs/>
          <w:kern w:val="0"/>
          <w:szCs w:val="21"/>
        </w:rPr>
        <w:t>延误</w:t>
      </w:r>
    </w:p>
    <w:p w14:paraId="1B8FBB2B">
      <w:pPr>
        <w:spacing w:line="500" w:lineRule="exact"/>
        <w:ind w:firstLine="420" w:firstLineChars="200"/>
        <w:rPr>
          <w:rFonts w:ascii="宋体" w:hAnsi="宋体"/>
          <w:bCs/>
          <w:szCs w:val="21"/>
        </w:rPr>
      </w:pPr>
      <w:r>
        <w:rPr>
          <w:rFonts w:ascii="宋体" w:hAnsi="宋体"/>
          <w:bCs/>
          <w:szCs w:val="21"/>
        </w:rPr>
        <w:t>（</w:t>
      </w:r>
      <w:r>
        <w:rPr>
          <w:rFonts w:hint="eastAsia" w:ascii="宋体" w:hAnsi="宋体"/>
          <w:bCs/>
          <w:szCs w:val="21"/>
        </w:rPr>
        <w:t>4</w:t>
      </w:r>
      <w:r>
        <w:rPr>
          <w:rFonts w:ascii="宋体" w:hAnsi="宋体"/>
          <w:bCs/>
          <w:szCs w:val="21"/>
        </w:rPr>
        <w:t>）因发包人原因导致</w:t>
      </w:r>
      <w:r>
        <w:rPr>
          <w:rFonts w:hint="eastAsia" w:ascii="宋体" w:hAnsi="宋体"/>
          <w:bCs/>
          <w:szCs w:val="21"/>
        </w:rPr>
        <w:t>工程设计进度</w:t>
      </w:r>
      <w:r>
        <w:rPr>
          <w:rFonts w:ascii="宋体" w:hAnsi="宋体"/>
          <w:bCs/>
          <w:szCs w:val="21"/>
        </w:rPr>
        <w:t>延误的其他情形：</w:t>
      </w:r>
      <w:r>
        <w:rPr>
          <w:rFonts w:ascii="宋体" w:hAnsi="宋体"/>
          <w:bCs/>
          <w:szCs w:val="21"/>
          <w:u w:val="single"/>
        </w:rPr>
        <w:t xml:space="preserve">  </w:t>
      </w:r>
      <w:r>
        <w:rPr>
          <w:rFonts w:hint="eastAsia" w:ascii="宋体" w:hAnsi="宋体"/>
          <w:bCs/>
          <w:szCs w:val="21"/>
          <w:u w:val="single"/>
        </w:rPr>
        <w:t xml:space="preserve">     /                           </w:t>
      </w:r>
      <w:r>
        <w:rPr>
          <w:rFonts w:ascii="宋体" w:hAnsi="宋体"/>
          <w:bCs/>
          <w:szCs w:val="21"/>
          <w:u w:val="single"/>
        </w:rPr>
        <w:t xml:space="preserve">  </w:t>
      </w:r>
      <w:r>
        <w:rPr>
          <w:rFonts w:ascii="宋体" w:hAnsi="宋体"/>
          <w:bCs/>
          <w:szCs w:val="21"/>
        </w:rPr>
        <w:t xml:space="preserve">          </w:t>
      </w:r>
    </w:p>
    <w:p w14:paraId="740C2B2C">
      <w:pPr>
        <w:spacing w:line="50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rPr>
        <w:t>。</w:t>
      </w:r>
    </w:p>
    <w:p w14:paraId="11E12CED">
      <w:pPr>
        <w:spacing w:line="500" w:lineRule="exact"/>
        <w:ind w:firstLine="420" w:firstLineChars="200"/>
        <w:rPr>
          <w:rFonts w:ascii="宋体" w:hAnsi="宋体"/>
          <w:bCs/>
          <w:szCs w:val="21"/>
        </w:rPr>
      </w:pPr>
      <w:r>
        <w:rPr>
          <w:rFonts w:ascii="宋体" w:hAnsi="宋体"/>
          <w:bCs/>
          <w:szCs w:val="21"/>
        </w:rPr>
        <w:t>设计人应在发生</w:t>
      </w:r>
      <w:r>
        <w:rPr>
          <w:rFonts w:hint="eastAsia" w:ascii="宋体" w:hAnsi="宋体"/>
          <w:bCs/>
          <w:kern w:val="0"/>
          <w:szCs w:val="21"/>
        </w:rPr>
        <w:t>进度延误的情形</w:t>
      </w:r>
      <w:r>
        <w:rPr>
          <w:rFonts w:ascii="宋体" w:hAnsi="宋体"/>
          <w:bCs/>
          <w:szCs w:val="21"/>
        </w:rPr>
        <w:t>后</w:t>
      </w:r>
      <w:r>
        <w:rPr>
          <w:rFonts w:hint="eastAsia" w:ascii="宋体" w:hAnsi="宋体"/>
          <w:bCs/>
          <w:szCs w:val="21"/>
          <w:u w:val="single"/>
        </w:rPr>
        <w:t xml:space="preserve">    </w:t>
      </w:r>
      <w:r>
        <w:rPr>
          <w:rFonts w:ascii="宋体" w:hAnsi="宋体"/>
          <w:bCs/>
          <w:szCs w:val="21"/>
        </w:rPr>
        <w:t>天内向发包人发出要求延期的书面通知，在</w:t>
      </w:r>
      <w:r>
        <w:rPr>
          <w:rFonts w:hint="eastAsia" w:ascii="宋体" w:hAnsi="宋体"/>
          <w:bCs/>
          <w:szCs w:val="21"/>
        </w:rPr>
        <w:t>发生该情形</w:t>
      </w:r>
      <w:r>
        <w:rPr>
          <w:rFonts w:ascii="宋体" w:hAnsi="宋体"/>
          <w:bCs/>
          <w:szCs w:val="21"/>
        </w:rPr>
        <w:t>后</w:t>
      </w:r>
      <w:r>
        <w:rPr>
          <w:rFonts w:hint="eastAsia" w:ascii="宋体" w:hAnsi="宋体"/>
          <w:bCs/>
          <w:szCs w:val="21"/>
          <w:u w:val="single"/>
        </w:rPr>
        <w:t xml:space="preserve">    </w:t>
      </w:r>
      <w:r>
        <w:rPr>
          <w:rFonts w:ascii="宋体" w:hAnsi="宋体"/>
          <w:bCs/>
          <w:szCs w:val="21"/>
        </w:rPr>
        <w:t>天内提交要求延期的详细说明。</w:t>
      </w:r>
    </w:p>
    <w:p w14:paraId="06852FFB">
      <w:pPr>
        <w:spacing w:line="500" w:lineRule="exact"/>
        <w:ind w:firstLine="420" w:firstLineChars="200"/>
        <w:rPr>
          <w:rFonts w:ascii="宋体" w:hAnsi="宋体"/>
          <w:bCs/>
          <w:szCs w:val="21"/>
        </w:rPr>
      </w:pPr>
      <w:r>
        <w:rPr>
          <w:rFonts w:ascii="宋体" w:hAnsi="宋体"/>
          <w:bCs/>
          <w:szCs w:val="21"/>
        </w:rPr>
        <w:t>发包人收到设计人要求延期的详细说明后，应在</w:t>
      </w:r>
      <w:r>
        <w:rPr>
          <w:rFonts w:hint="eastAsia" w:ascii="宋体" w:hAnsi="宋体"/>
          <w:bCs/>
          <w:szCs w:val="21"/>
          <w:u w:val="single"/>
        </w:rPr>
        <w:t xml:space="preserve">    </w:t>
      </w:r>
      <w:r>
        <w:rPr>
          <w:rFonts w:ascii="宋体" w:hAnsi="宋体"/>
          <w:bCs/>
          <w:szCs w:val="21"/>
        </w:rPr>
        <w:t>天内进行审查并书面答复。</w:t>
      </w:r>
    </w:p>
    <w:p w14:paraId="3E8E6648">
      <w:pPr>
        <w:spacing w:line="50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5</w:t>
      </w:r>
      <w:r>
        <w:rPr>
          <w:rFonts w:ascii="宋体" w:hAnsi="宋体"/>
          <w:bCs/>
          <w:szCs w:val="21"/>
        </w:rPr>
        <w:t xml:space="preserve"> 提前</w:t>
      </w:r>
      <w:r>
        <w:rPr>
          <w:rFonts w:hint="eastAsia" w:ascii="宋体" w:hAnsi="宋体"/>
          <w:bCs/>
          <w:szCs w:val="21"/>
        </w:rPr>
        <w:t>交付工程设计文件</w:t>
      </w:r>
    </w:p>
    <w:p w14:paraId="77F6B789">
      <w:pPr>
        <w:spacing w:line="50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5</w:t>
      </w:r>
      <w:r>
        <w:rPr>
          <w:rFonts w:ascii="宋体" w:hAnsi="宋体"/>
          <w:bCs/>
          <w:szCs w:val="21"/>
        </w:rPr>
        <w:t>.2</w:t>
      </w:r>
      <w:r>
        <w:rPr>
          <w:rFonts w:hint="eastAsia" w:ascii="宋体" w:hAnsi="宋体"/>
          <w:bCs/>
          <w:szCs w:val="21"/>
        </w:rPr>
        <w:t xml:space="preserve"> </w:t>
      </w:r>
      <w:r>
        <w:rPr>
          <w:rFonts w:ascii="宋体" w:hAnsi="宋体"/>
          <w:bCs/>
          <w:szCs w:val="21"/>
        </w:rPr>
        <w:t>提前</w:t>
      </w:r>
      <w:r>
        <w:rPr>
          <w:rFonts w:hint="eastAsia" w:ascii="宋体" w:hAnsi="宋体"/>
          <w:bCs/>
          <w:szCs w:val="21"/>
        </w:rPr>
        <w:t>交付工程设计文件</w:t>
      </w:r>
      <w:r>
        <w:rPr>
          <w:rFonts w:ascii="宋体" w:hAnsi="宋体"/>
          <w:bCs/>
          <w:szCs w:val="21"/>
        </w:rPr>
        <w:t>的奖励：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4EEC0BBD">
      <w:pPr>
        <w:spacing w:line="500" w:lineRule="exact"/>
        <w:rPr>
          <w:rFonts w:hint="eastAsia" w:ascii="宋体" w:hAnsi="宋体"/>
          <w:bCs/>
          <w:szCs w:val="21"/>
        </w:rPr>
      </w:pPr>
      <w:r>
        <w:rPr>
          <w:rFonts w:ascii="宋体" w:hAnsi="宋体"/>
          <w:bCs/>
          <w:szCs w:val="21"/>
        </w:rPr>
        <w:t xml:space="preserve">7． </w:t>
      </w:r>
      <w:r>
        <w:rPr>
          <w:rFonts w:hint="eastAsia" w:ascii="宋体" w:hAnsi="宋体"/>
          <w:bCs/>
          <w:szCs w:val="21"/>
        </w:rPr>
        <w:t>工程设计文件交付</w:t>
      </w:r>
    </w:p>
    <w:p w14:paraId="508B2CFF">
      <w:pPr>
        <w:pStyle w:val="5"/>
        <w:spacing w:before="0" w:after="0" w:line="500" w:lineRule="exact"/>
        <w:ind w:firstLine="438" w:firstLineChars="209"/>
        <w:rPr>
          <w:rFonts w:hint="eastAsia" w:hAnsi="宋体"/>
          <w:b w:val="0"/>
          <w:sz w:val="21"/>
          <w:szCs w:val="21"/>
        </w:rPr>
      </w:pPr>
      <w:r>
        <w:rPr>
          <w:rFonts w:hint="eastAsia" w:hAnsi="宋体"/>
          <w:b w:val="0"/>
          <w:kern w:val="0"/>
          <w:sz w:val="21"/>
          <w:szCs w:val="21"/>
        </w:rPr>
        <w:t>7</w:t>
      </w:r>
      <w:r>
        <w:rPr>
          <w:rFonts w:hAnsi="宋体"/>
          <w:b w:val="0"/>
          <w:kern w:val="0"/>
          <w:sz w:val="21"/>
          <w:szCs w:val="21"/>
        </w:rPr>
        <w:t>.1</w:t>
      </w:r>
      <w:r>
        <w:rPr>
          <w:rFonts w:hint="eastAsia" w:hAnsi="宋体"/>
          <w:b w:val="0"/>
          <w:kern w:val="0"/>
          <w:sz w:val="21"/>
          <w:szCs w:val="21"/>
        </w:rPr>
        <w:t xml:space="preserve"> 工程设计文件交付的内容</w:t>
      </w:r>
    </w:p>
    <w:p w14:paraId="064A1C97">
      <w:pPr>
        <w:spacing w:line="500" w:lineRule="exact"/>
        <w:ind w:firstLine="420" w:firstLineChars="200"/>
        <w:rPr>
          <w:rFonts w:hint="eastAsia" w:ascii="宋体" w:hAnsi="宋体"/>
          <w:bCs/>
          <w:szCs w:val="21"/>
        </w:rPr>
      </w:pPr>
      <w:r>
        <w:rPr>
          <w:rFonts w:hint="eastAsia" w:ascii="宋体" w:hAnsi="宋体"/>
          <w:bCs/>
          <w:szCs w:val="21"/>
        </w:rPr>
        <w:t>7.1.2 发包人要求设计人提交电子版设计文件的具体形式为：</w:t>
      </w:r>
      <w:r>
        <w:rPr>
          <w:rFonts w:hint="eastAsia" w:ascii="宋体" w:hAnsi="宋体"/>
          <w:bCs/>
          <w:szCs w:val="21"/>
          <w:u w:val="single"/>
        </w:rPr>
        <w:t xml:space="preserve">  提供可编辑的 CAD等格式 </w:t>
      </w:r>
      <w:r>
        <w:rPr>
          <w:rFonts w:hint="eastAsia" w:ascii="宋体" w:hAnsi="宋体"/>
          <w:bCs/>
          <w:szCs w:val="21"/>
        </w:rPr>
        <w:t>。</w:t>
      </w:r>
    </w:p>
    <w:p w14:paraId="64377A2F">
      <w:pPr>
        <w:spacing w:line="500" w:lineRule="exact"/>
        <w:ind w:firstLine="420" w:firstLineChars="200"/>
        <w:rPr>
          <w:rFonts w:hint="eastAsia" w:ascii="宋体" w:hAnsi="宋体"/>
          <w:bCs/>
          <w:szCs w:val="21"/>
        </w:rPr>
      </w:pPr>
      <w:r>
        <w:rPr>
          <w:rFonts w:hint="eastAsia" w:ascii="宋体" w:hAnsi="宋体"/>
          <w:bCs/>
          <w:szCs w:val="21"/>
        </w:rPr>
        <w:t>7.2 设计成果交付份数：</w:t>
      </w:r>
      <w:r>
        <w:rPr>
          <w:rFonts w:hint="eastAsia" w:ascii="宋体" w:hAnsi="宋体"/>
          <w:bCs/>
          <w:szCs w:val="21"/>
          <w:u w:val="single"/>
        </w:rPr>
        <w:t xml:space="preserve"> 各类设计成果文件各8套（需满足发包人使用需求）</w:t>
      </w:r>
      <w:r>
        <w:rPr>
          <w:rFonts w:hint="eastAsia" w:ascii="宋体" w:hAnsi="宋体"/>
          <w:bCs/>
          <w:szCs w:val="21"/>
        </w:rPr>
        <w:t>。</w:t>
      </w:r>
    </w:p>
    <w:p w14:paraId="3F575928">
      <w:pPr>
        <w:pStyle w:val="4"/>
        <w:spacing w:before="0" w:after="0" w:line="500" w:lineRule="exact"/>
        <w:rPr>
          <w:rFonts w:hint="eastAsia" w:ascii="宋体" w:hAnsi="宋体" w:eastAsia="宋体"/>
          <w:b w:val="0"/>
          <w:sz w:val="21"/>
          <w:szCs w:val="21"/>
        </w:rPr>
      </w:pPr>
      <w:r>
        <w:rPr>
          <w:rFonts w:hint="eastAsia" w:ascii="宋体" w:hAnsi="宋体" w:eastAsia="宋体"/>
          <w:b w:val="0"/>
          <w:sz w:val="21"/>
          <w:szCs w:val="21"/>
        </w:rPr>
        <w:t>8</w:t>
      </w:r>
      <w:r>
        <w:rPr>
          <w:rFonts w:ascii="宋体" w:hAnsi="宋体" w:eastAsia="宋体"/>
          <w:b w:val="0"/>
          <w:sz w:val="21"/>
          <w:szCs w:val="21"/>
        </w:rPr>
        <w:t xml:space="preserve">. </w:t>
      </w:r>
      <w:r>
        <w:rPr>
          <w:rFonts w:hint="eastAsia" w:ascii="宋体" w:hAnsi="宋体" w:eastAsia="宋体"/>
          <w:b w:val="0"/>
          <w:sz w:val="21"/>
          <w:szCs w:val="21"/>
        </w:rPr>
        <w:t>工程设计文件审查</w:t>
      </w:r>
    </w:p>
    <w:p w14:paraId="15042595">
      <w:pPr>
        <w:spacing w:line="500" w:lineRule="exact"/>
        <w:ind w:firstLine="420" w:firstLineChars="200"/>
        <w:rPr>
          <w:rFonts w:hint="eastAsia" w:ascii="宋体" w:hAnsi="宋体"/>
          <w:bCs/>
          <w:szCs w:val="21"/>
        </w:rPr>
      </w:pPr>
      <w:r>
        <w:rPr>
          <w:rFonts w:hint="eastAsia" w:ascii="宋体" w:hAnsi="宋体"/>
          <w:bCs/>
          <w:szCs w:val="21"/>
        </w:rPr>
        <w:t>8.1 发包人对设计人的设计文件审查期限不超过</w:t>
      </w:r>
      <w:r>
        <w:rPr>
          <w:rFonts w:hint="eastAsia" w:ascii="宋体" w:hAnsi="宋体"/>
          <w:bCs/>
          <w:szCs w:val="21"/>
          <w:u w:val="single"/>
        </w:rPr>
        <w:t xml:space="preserve">    </w:t>
      </w:r>
      <w:r>
        <w:rPr>
          <w:rFonts w:hint="eastAsia" w:ascii="宋体" w:hAnsi="宋体"/>
          <w:bCs/>
          <w:szCs w:val="21"/>
        </w:rPr>
        <w:t>天。</w:t>
      </w:r>
    </w:p>
    <w:p w14:paraId="5B2274A2">
      <w:pPr>
        <w:spacing w:line="500" w:lineRule="exact"/>
        <w:ind w:firstLine="420" w:firstLineChars="200"/>
        <w:rPr>
          <w:rFonts w:hint="eastAsia" w:ascii="宋体" w:hAnsi="宋体"/>
          <w:bCs/>
          <w:szCs w:val="21"/>
        </w:rPr>
      </w:pPr>
      <w:r>
        <w:rPr>
          <w:rFonts w:hint="eastAsia" w:ascii="宋体" w:hAnsi="宋体"/>
          <w:bCs/>
          <w:szCs w:val="21"/>
        </w:rPr>
        <w:t>8.3发包人应在审查同意设计人的工程设计文件后在</w:t>
      </w:r>
      <w:r>
        <w:rPr>
          <w:rFonts w:hint="eastAsia" w:ascii="宋体" w:hAnsi="宋体"/>
          <w:bCs/>
          <w:szCs w:val="21"/>
          <w:u w:val="single"/>
        </w:rPr>
        <w:t xml:space="preserve">   </w:t>
      </w:r>
      <w:r>
        <w:rPr>
          <w:rFonts w:hint="eastAsia" w:ascii="宋体" w:hAnsi="宋体"/>
          <w:bCs/>
          <w:szCs w:val="21"/>
        </w:rPr>
        <w:t>天内，向政府有关部门报送工程设计文件。</w:t>
      </w:r>
    </w:p>
    <w:p w14:paraId="53E14AD5">
      <w:pPr>
        <w:spacing w:line="500" w:lineRule="exact"/>
        <w:ind w:firstLine="420" w:firstLineChars="200"/>
        <w:rPr>
          <w:rFonts w:hint="eastAsia" w:ascii="宋体" w:hAnsi="宋体"/>
          <w:bCs/>
          <w:szCs w:val="21"/>
          <w:u w:val="single"/>
        </w:rPr>
      </w:pPr>
      <w:r>
        <w:rPr>
          <w:rFonts w:hint="eastAsia" w:ascii="宋体" w:hAnsi="宋体"/>
          <w:bCs/>
          <w:szCs w:val="21"/>
        </w:rPr>
        <w:t>8.4 工程设计审查形式及时间安排：</w:t>
      </w:r>
      <w:r>
        <w:rPr>
          <w:rFonts w:hint="eastAsia" w:ascii="宋体" w:hAnsi="宋体"/>
          <w:bCs/>
          <w:szCs w:val="21"/>
          <w:u w:val="single"/>
        </w:rPr>
        <w:t xml:space="preserve">                                                      </w:t>
      </w:r>
    </w:p>
    <w:p w14:paraId="0500C15F">
      <w:pPr>
        <w:spacing w:line="500" w:lineRule="exact"/>
        <w:rPr>
          <w:rFonts w:hint="eastAsia" w:ascii="宋体" w:hAnsi="宋体"/>
          <w:bCs/>
          <w:szCs w:val="21"/>
          <w:u w:val="single"/>
        </w:rPr>
      </w:pPr>
      <w:r>
        <w:rPr>
          <w:rFonts w:hint="eastAsia" w:ascii="宋体" w:hAnsi="宋体" w:cs="宋体"/>
          <w:bCs/>
          <w:szCs w:val="21"/>
          <w:u w:val="single"/>
        </w:rPr>
        <w:t></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090713E2">
      <w:pPr>
        <w:spacing w:line="500" w:lineRule="exact"/>
        <w:rPr>
          <w:rFonts w:hint="eastAsia" w:ascii="宋体" w:hAnsi="宋体"/>
          <w:bCs/>
          <w:szCs w:val="21"/>
          <w:u w:val="single"/>
        </w:rPr>
      </w:pPr>
      <w:r>
        <w:rPr>
          <w:rFonts w:hint="eastAsia" w:ascii="宋体" w:hAnsi="宋体"/>
          <w:bCs/>
          <w:szCs w:val="21"/>
        </w:rPr>
        <w:t>9</w:t>
      </w:r>
      <w:r>
        <w:rPr>
          <w:rFonts w:ascii="宋体" w:hAnsi="宋体"/>
          <w:bCs/>
          <w:szCs w:val="21"/>
        </w:rPr>
        <w:t xml:space="preserve">. </w:t>
      </w:r>
      <w:r>
        <w:rPr>
          <w:rFonts w:hint="eastAsia" w:ascii="宋体" w:hAnsi="宋体"/>
          <w:bCs/>
          <w:szCs w:val="21"/>
        </w:rPr>
        <w:t>施工现场配合服务</w:t>
      </w:r>
    </w:p>
    <w:p w14:paraId="6F928BAE">
      <w:pPr>
        <w:spacing w:line="500" w:lineRule="exact"/>
        <w:ind w:firstLine="420" w:firstLineChars="200"/>
        <w:rPr>
          <w:rFonts w:hint="eastAsia" w:ascii="宋体" w:hAnsi="宋体"/>
          <w:bCs/>
          <w:szCs w:val="21"/>
          <w:u w:val="single"/>
        </w:rPr>
      </w:pPr>
      <w:r>
        <w:rPr>
          <w:rFonts w:hint="eastAsia" w:ascii="宋体" w:hAnsi="宋体"/>
          <w:bCs/>
          <w:szCs w:val="21"/>
        </w:rPr>
        <w:t>9.1 发包人为设计人派赴现场的工作人员提供便利条件的内容包括：</w:t>
      </w:r>
      <w:r>
        <w:rPr>
          <w:rFonts w:hint="eastAsia" w:ascii="宋体" w:hAnsi="宋体"/>
          <w:bCs/>
          <w:szCs w:val="21"/>
          <w:u w:val="single"/>
        </w:rPr>
        <w:t xml:space="preserve">              </w:t>
      </w:r>
      <w:r>
        <w:rPr>
          <w:rFonts w:hint="eastAsia" w:ascii="宋体" w:hAnsi="宋体"/>
          <w:bCs/>
          <w:szCs w:val="21"/>
        </w:rPr>
        <w:t>。</w:t>
      </w:r>
    </w:p>
    <w:p w14:paraId="64059675">
      <w:pPr>
        <w:spacing w:line="500" w:lineRule="exact"/>
        <w:ind w:firstLine="420" w:firstLineChars="200"/>
        <w:rPr>
          <w:rFonts w:hint="eastAsia" w:ascii="宋体" w:hAnsi="宋体"/>
          <w:bCs/>
          <w:szCs w:val="21"/>
          <w:u w:val="single"/>
        </w:rPr>
      </w:pPr>
      <w:r>
        <w:rPr>
          <w:rFonts w:hint="eastAsia" w:ascii="宋体" w:hAnsi="宋体"/>
          <w:bCs/>
          <w:szCs w:val="21"/>
        </w:rPr>
        <w:t>9.2 设计人应当在交付施工图设计文件并经审查合格后</w:t>
      </w:r>
      <w:r>
        <w:rPr>
          <w:rFonts w:hint="eastAsia" w:ascii="宋体" w:hAnsi="宋体"/>
          <w:bCs/>
          <w:szCs w:val="21"/>
          <w:u w:val="single"/>
        </w:rPr>
        <w:t xml:space="preserve">     </w:t>
      </w:r>
      <w:r>
        <w:rPr>
          <w:rFonts w:hint="eastAsia" w:ascii="宋体" w:hAnsi="宋体"/>
          <w:bCs/>
          <w:szCs w:val="21"/>
        </w:rPr>
        <w:t>时间内提供施工现场配合服务。</w:t>
      </w:r>
    </w:p>
    <w:p w14:paraId="4569F745">
      <w:pPr>
        <w:pStyle w:val="4"/>
        <w:spacing w:before="0" w:after="0" w:line="500" w:lineRule="exact"/>
        <w:rPr>
          <w:rFonts w:ascii="宋体" w:hAnsi="宋体" w:eastAsia="宋体"/>
          <w:b w:val="0"/>
          <w:sz w:val="21"/>
          <w:szCs w:val="21"/>
        </w:rPr>
      </w:pPr>
      <w:r>
        <w:rPr>
          <w:rFonts w:ascii="宋体" w:hAnsi="宋体" w:eastAsia="宋体"/>
          <w:b w:val="0"/>
          <w:sz w:val="21"/>
          <w:szCs w:val="21"/>
        </w:rPr>
        <w:t>1</w:t>
      </w:r>
      <w:r>
        <w:rPr>
          <w:rFonts w:hint="eastAsia" w:ascii="宋体" w:hAnsi="宋体" w:eastAsia="宋体"/>
          <w:b w:val="0"/>
          <w:sz w:val="21"/>
          <w:szCs w:val="21"/>
        </w:rPr>
        <w:t>0</w:t>
      </w:r>
      <w:r>
        <w:rPr>
          <w:rFonts w:ascii="宋体" w:hAnsi="宋体" w:eastAsia="宋体"/>
          <w:b w:val="0"/>
          <w:sz w:val="21"/>
          <w:szCs w:val="21"/>
        </w:rPr>
        <w:t>. 合同价</w:t>
      </w:r>
      <w:r>
        <w:rPr>
          <w:rFonts w:hint="eastAsia" w:ascii="宋体" w:hAnsi="宋体" w:eastAsia="宋体"/>
          <w:b w:val="0"/>
          <w:sz w:val="21"/>
          <w:szCs w:val="21"/>
        </w:rPr>
        <w:t>款</w:t>
      </w:r>
      <w:r>
        <w:rPr>
          <w:rFonts w:ascii="宋体" w:hAnsi="宋体" w:eastAsia="宋体"/>
          <w:b w:val="0"/>
          <w:sz w:val="21"/>
          <w:szCs w:val="21"/>
        </w:rPr>
        <w:t>与支付</w:t>
      </w:r>
    </w:p>
    <w:p w14:paraId="0D3FFA12">
      <w:pPr>
        <w:spacing w:line="500" w:lineRule="exact"/>
        <w:ind w:firstLine="422" w:firstLineChars="200"/>
        <w:rPr>
          <w:rFonts w:ascii="宋体" w:hAnsi="宋体"/>
          <w:b/>
          <w:szCs w:val="21"/>
        </w:rPr>
      </w:pPr>
      <w:r>
        <w:rPr>
          <w:rFonts w:ascii="宋体" w:hAnsi="宋体"/>
          <w:b/>
          <w:szCs w:val="21"/>
        </w:rPr>
        <w:t>1</w:t>
      </w:r>
      <w:r>
        <w:rPr>
          <w:rFonts w:hint="eastAsia" w:ascii="宋体" w:hAnsi="宋体"/>
          <w:b/>
          <w:szCs w:val="21"/>
        </w:rPr>
        <w:t>0</w:t>
      </w:r>
      <w:r>
        <w:rPr>
          <w:rFonts w:ascii="宋体" w:hAnsi="宋体"/>
          <w:b/>
          <w:szCs w:val="21"/>
        </w:rPr>
        <w:t>.</w:t>
      </w:r>
      <w:r>
        <w:rPr>
          <w:rFonts w:hint="eastAsia" w:ascii="宋体" w:hAnsi="宋体"/>
          <w:b/>
          <w:szCs w:val="21"/>
        </w:rPr>
        <w:t>2</w:t>
      </w:r>
      <w:r>
        <w:rPr>
          <w:rFonts w:ascii="宋体" w:hAnsi="宋体"/>
          <w:b/>
          <w:szCs w:val="21"/>
        </w:rPr>
        <w:t>合同价</w:t>
      </w:r>
      <w:r>
        <w:rPr>
          <w:rFonts w:hint="eastAsia" w:ascii="宋体" w:hAnsi="宋体"/>
          <w:b/>
          <w:szCs w:val="21"/>
        </w:rPr>
        <w:t>款</w:t>
      </w:r>
      <w:r>
        <w:rPr>
          <w:rFonts w:ascii="宋体" w:hAnsi="宋体"/>
          <w:b/>
          <w:szCs w:val="21"/>
        </w:rPr>
        <w:t>与支付</w:t>
      </w:r>
      <w:r>
        <w:rPr>
          <w:rFonts w:hint="eastAsia" w:ascii="宋体" w:hAnsi="宋体"/>
          <w:b/>
          <w:szCs w:val="21"/>
        </w:rPr>
        <w:t>：施工图通过审查后支付合同价的70%，消防验收合格后（或非设计方原因，合同签订满2年）付清余款。</w:t>
      </w:r>
    </w:p>
    <w:p w14:paraId="6A693C82">
      <w:pPr>
        <w:spacing w:line="500" w:lineRule="exact"/>
        <w:ind w:firstLine="420" w:firstLineChars="200"/>
        <w:rPr>
          <w:rFonts w:hint="eastAsia"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）单</w:t>
      </w:r>
      <w:r>
        <w:rPr>
          <w:rFonts w:ascii="宋体" w:hAnsi="宋体"/>
          <w:bCs/>
          <w:szCs w:val="21"/>
        </w:rPr>
        <w:t>价合同</w:t>
      </w:r>
    </w:p>
    <w:p w14:paraId="62433B5D">
      <w:pPr>
        <w:spacing w:line="500" w:lineRule="exact"/>
        <w:ind w:firstLine="420" w:firstLineChars="200"/>
        <w:rPr>
          <w:rFonts w:ascii="宋体" w:hAnsi="宋体"/>
          <w:bCs/>
          <w:szCs w:val="21"/>
          <w:u w:val="single"/>
        </w:rPr>
      </w:pPr>
      <w:r>
        <w:rPr>
          <w:rFonts w:hint="eastAsia" w:ascii="宋体" w:hAnsi="宋体"/>
          <w:bCs/>
          <w:szCs w:val="21"/>
        </w:rPr>
        <w:t>单</w:t>
      </w:r>
      <w:r>
        <w:rPr>
          <w:rFonts w:ascii="宋体" w:hAnsi="宋体"/>
          <w:bCs/>
          <w:szCs w:val="21"/>
        </w:rPr>
        <w:t>价包含的风险范围：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48494D74">
      <w:pPr>
        <w:spacing w:line="50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3F2D3FD8">
      <w:pPr>
        <w:spacing w:line="500" w:lineRule="exact"/>
        <w:ind w:firstLine="420" w:firstLineChars="200"/>
        <w:rPr>
          <w:rFonts w:ascii="宋体" w:hAnsi="宋体"/>
          <w:bCs/>
          <w:szCs w:val="21"/>
          <w:u w:val="single"/>
        </w:rPr>
      </w:pPr>
      <w:r>
        <w:rPr>
          <w:rFonts w:ascii="宋体" w:hAnsi="宋体"/>
          <w:bCs/>
          <w:szCs w:val="21"/>
        </w:rPr>
        <w:t>风险费用的计算方法：</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14:paraId="45F7201A">
      <w:pPr>
        <w:spacing w:line="50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34976F18">
      <w:pPr>
        <w:spacing w:line="500" w:lineRule="exact"/>
        <w:ind w:firstLine="420" w:firstLineChars="200"/>
        <w:rPr>
          <w:rFonts w:ascii="宋体" w:hAnsi="宋体"/>
          <w:bCs/>
          <w:szCs w:val="21"/>
        </w:rPr>
      </w:pPr>
      <w:r>
        <w:rPr>
          <w:rFonts w:ascii="宋体" w:hAnsi="宋体"/>
          <w:bCs/>
          <w:szCs w:val="21"/>
        </w:rPr>
        <w:t>风险范围以外合同价格的调整方法：</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p>
    <w:p w14:paraId="308DC9E8">
      <w:pPr>
        <w:spacing w:line="50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4A87891F">
      <w:pPr>
        <w:spacing w:line="500" w:lineRule="exact"/>
        <w:ind w:firstLine="600"/>
        <w:rPr>
          <w:rFonts w:hint="eastAsia" w:ascii="宋体" w:hAnsi="宋体"/>
          <w:bCs/>
          <w:szCs w:val="21"/>
        </w:rPr>
      </w:pPr>
      <w:r>
        <w:rPr>
          <w:rFonts w:hint="eastAsia" w:ascii="宋体" w:hAnsi="宋体"/>
          <w:bCs/>
          <w:szCs w:val="21"/>
        </w:rPr>
        <w:t xml:space="preserve">10.3 定金或预付款 </w:t>
      </w:r>
    </w:p>
    <w:p w14:paraId="4CA43ACF">
      <w:pPr>
        <w:spacing w:line="500" w:lineRule="exact"/>
        <w:ind w:firstLine="600"/>
        <w:rPr>
          <w:rFonts w:hint="eastAsia" w:ascii="宋体" w:hAnsi="宋体"/>
          <w:bCs/>
          <w:szCs w:val="21"/>
        </w:rPr>
      </w:pPr>
      <w:r>
        <w:rPr>
          <w:rFonts w:hint="eastAsia" w:ascii="宋体" w:hAnsi="宋体"/>
          <w:bCs/>
          <w:szCs w:val="21"/>
        </w:rPr>
        <w:t>10.3.1 定金或预付款的比例</w:t>
      </w:r>
    </w:p>
    <w:p w14:paraId="5370FB27">
      <w:pPr>
        <w:spacing w:line="500" w:lineRule="exact"/>
        <w:ind w:firstLine="600"/>
        <w:rPr>
          <w:rFonts w:hint="eastAsia" w:ascii="宋体" w:hAnsi="宋体"/>
          <w:bCs/>
          <w:szCs w:val="21"/>
        </w:rPr>
      </w:pPr>
      <w:r>
        <w:rPr>
          <w:rFonts w:hint="eastAsia" w:ascii="宋体" w:hAnsi="宋体"/>
          <w:bCs/>
          <w:szCs w:val="21"/>
        </w:rPr>
        <w:t xml:space="preserve">定金的比例 </w:t>
      </w:r>
      <w:r>
        <w:rPr>
          <w:rFonts w:hint="eastAsia" w:ascii="宋体" w:hAnsi="宋体"/>
          <w:bCs/>
          <w:szCs w:val="21"/>
          <w:u w:val="single"/>
        </w:rPr>
        <w:t xml:space="preserve">    /       </w:t>
      </w:r>
      <w:r>
        <w:rPr>
          <w:rFonts w:hint="eastAsia" w:ascii="宋体" w:hAnsi="宋体"/>
          <w:bCs/>
          <w:szCs w:val="21"/>
        </w:rPr>
        <w:t>或预付款的比例</w:t>
      </w:r>
      <w:r>
        <w:rPr>
          <w:rFonts w:hint="eastAsia" w:ascii="宋体" w:hAnsi="宋体"/>
          <w:bCs/>
          <w:szCs w:val="21"/>
          <w:u w:val="single"/>
        </w:rPr>
        <w:t xml:space="preserve">            /    </w:t>
      </w:r>
      <w:r>
        <w:rPr>
          <w:rFonts w:hint="eastAsia" w:ascii="宋体" w:hAnsi="宋体"/>
          <w:bCs/>
          <w:szCs w:val="21"/>
        </w:rPr>
        <w:t>。</w:t>
      </w:r>
    </w:p>
    <w:p w14:paraId="305FECD9">
      <w:pPr>
        <w:spacing w:line="500" w:lineRule="exact"/>
        <w:ind w:firstLine="600"/>
        <w:rPr>
          <w:rFonts w:hint="eastAsia" w:ascii="宋体" w:hAnsi="宋体"/>
          <w:bCs/>
          <w:szCs w:val="21"/>
        </w:rPr>
      </w:pPr>
      <w:r>
        <w:rPr>
          <w:rFonts w:hint="eastAsia" w:ascii="宋体" w:hAnsi="宋体"/>
          <w:bCs/>
          <w:szCs w:val="21"/>
        </w:rPr>
        <w:t>10.3.2 定金或预付款的支付</w:t>
      </w:r>
    </w:p>
    <w:p w14:paraId="6B0E06F6">
      <w:pPr>
        <w:spacing w:line="500" w:lineRule="exact"/>
        <w:ind w:firstLine="600"/>
        <w:rPr>
          <w:rFonts w:hint="eastAsia" w:ascii="宋体" w:hAnsi="宋体"/>
          <w:bCs/>
          <w:kern w:val="0"/>
          <w:szCs w:val="21"/>
        </w:rPr>
      </w:pPr>
      <w:r>
        <w:rPr>
          <w:rFonts w:hint="eastAsia" w:ascii="宋体" w:hAnsi="宋体"/>
          <w:bCs/>
          <w:szCs w:val="21"/>
        </w:rPr>
        <w:t>定金或预付款的支付时间：</w:t>
      </w:r>
      <w:r>
        <w:rPr>
          <w:rFonts w:hint="eastAsia" w:ascii="宋体" w:hAnsi="宋体"/>
          <w:bCs/>
          <w:szCs w:val="21"/>
          <w:u w:val="single"/>
        </w:rPr>
        <w:t xml:space="preserve">    /    </w:t>
      </w:r>
      <w:r>
        <w:rPr>
          <w:rFonts w:hint="eastAsia" w:ascii="宋体" w:hAnsi="宋体"/>
          <w:bCs/>
          <w:szCs w:val="21"/>
        </w:rPr>
        <w:t>，但</w:t>
      </w:r>
      <w:r>
        <w:rPr>
          <w:rFonts w:hint="eastAsia" w:ascii="宋体" w:hAnsi="宋体"/>
          <w:bCs/>
          <w:kern w:val="0"/>
          <w:szCs w:val="21"/>
        </w:rPr>
        <w:t>最</w:t>
      </w:r>
      <w:r>
        <w:rPr>
          <w:rFonts w:ascii="宋体" w:hAnsi="宋体"/>
          <w:bCs/>
          <w:kern w:val="0"/>
          <w:szCs w:val="21"/>
        </w:rPr>
        <w:t>迟应在</w:t>
      </w:r>
      <w:r>
        <w:rPr>
          <w:rFonts w:hint="eastAsia" w:ascii="宋体" w:hAnsi="宋体"/>
          <w:bCs/>
          <w:kern w:val="0"/>
          <w:szCs w:val="21"/>
        </w:rPr>
        <w:t>开始设计</w:t>
      </w:r>
      <w:r>
        <w:rPr>
          <w:rFonts w:ascii="宋体" w:hAnsi="宋体"/>
          <w:bCs/>
          <w:kern w:val="0"/>
          <w:szCs w:val="21"/>
        </w:rPr>
        <w:t>通知载明的</w:t>
      </w:r>
      <w:r>
        <w:rPr>
          <w:rFonts w:hint="eastAsia" w:ascii="宋体" w:hAnsi="宋体"/>
          <w:bCs/>
          <w:kern w:val="0"/>
          <w:szCs w:val="21"/>
        </w:rPr>
        <w:t>开始设计</w:t>
      </w:r>
      <w:r>
        <w:rPr>
          <w:rFonts w:ascii="宋体" w:hAnsi="宋体"/>
          <w:bCs/>
          <w:kern w:val="0"/>
          <w:szCs w:val="21"/>
        </w:rPr>
        <w:t>日期</w:t>
      </w:r>
      <w:r>
        <w:rPr>
          <w:rFonts w:hint="eastAsia" w:ascii="宋体" w:hAnsi="宋体"/>
          <w:bCs/>
          <w:kern w:val="0"/>
          <w:szCs w:val="21"/>
          <w:u w:val="single"/>
        </w:rPr>
        <w:t xml:space="preserve">   /   </w:t>
      </w:r>
      <w:r>
        <w:rPr>
          <w:rFonts w:ascii="宋体" w:hAnsi="宋体"/>
          <w:bCs/>
          <w:kern w:val="0"/>
          <w:szCs w:val="21"/>
        </w:rPr>
        <w:t>天前支付</w:t>
      </w:r>
      <w:r>
        <w:rPr>
          <w:rFonts w:hint="eastAsia" w:ascii="宋体" w:hAnsi="宋体"/>
          <w:bCs/>
          <w:kern w:val="0"/>
          <w:szCs w:val="21"/>
        </w:rPr>
        <w:t>。</w:t>
      </w:r>
    </w:p>
    <w:p w14:paraId="142E0C2C">
      <w:pPr>
        <w:spacing w:line="500" w:lineRule="exact"/>
        <w:rPr>
          <w:rFonts w:hint="eastAsia" w:ascii="宋体" w:hAnsi="宋体"/>
          <w:bCs/>
          <w:szCs w:val="21"/>
        </w:rPr>
      </w:pPr>
      <w:r>
        <w:rPr>
          <w:rFonts w:ascii="宋体" w:hAnsi="宋体"/>
          <w:bCs/>
          <w:szCs w:val="21"/>
        </w:rPr>
        <w:t>1</w:t>
      </w:r>
      <w:r>
        <w:rPr>
          <w:rFonts w:hint="eastAsia" w:ascii="宋体" w:hAnsi="宋体"/>
          <w:bCs/>
          <w:szCs w:val="21"/>
        </w:rPr>
        <w:t>1</w:t>
      </w:r>
      <w:r>
        <w:rPr>
          <w:rFonts w:ascii="宋体" w:hAnsi="宋体"/>
          <w:bCs/>
          <w:szCs w:val="21"/>
        </w:rPr>
        <w:t xml:space="preserve">. </w:t>
      </w:r>
      <w:r>
        <w:rPr>
          <w:rFonts w:hint="eastAsia" w:ascii="宋体" w:hAnsi="宋体"/>
          <w:bCs/>
          <w:szCs w:val="21"/>
        </w:rPr>
        <w:t>工程设计变更与索赔</w:t>
      </w:r>
    </w:p>
    <w:p w14:paraId="4595B0C0">
      <w:pPr>
        <w:spacing w:line="500" w:lineRule="exact"/>
        <w:ind w:firstLine="420" w:firstLineChars="200"/>
        <w:rPr>
          <w:rFonts w:hint="eastAsia" w:ascii="宋体" w:hAnsi="宋体"/>
          <w:bCs/>
          <w:kern w:val="0"/>
          <w:szCs w:val="21"/>
        </w:rPr>
      </w:pPr>
      <w:r>
        <w:rPr>
          <w:rFonts w:hint="eastAsia" w:ascii="宋体" w:hAnsi="宋体"/>
          <w:bCs/>
          <w:kern w:val="0"/>
          <w:szCs w:val="21"/>
        </w:rPr>
        <w:t>11.5 设计人应于认为有理由提出增加合同价款或延长设计周期的要求事项发生后</w:t>
      </w:r>
      <w:r>
        <w:rPr>
          <w:rFonts w:hint="eastAsia" w:ascii="宋体" w:hAnsi="宋体"/>
          <w:bCs/>
          <w:kern w:val="0"/>
          <w:szCs w:val="21"/>
          <w:u w:val="single"/>
        </w:rPr>
        <w:t xml:space="preserve">  3  </w:t>
      </w:r>
      <w:r>
        <w:rPr>
          <w:rFonts w:hint="eastAsia" w:ascii="宋体" w:hAnsi="宋体"/>
          <w:bCs/>
          <w:kern w:val="0"/>
          <w:szCs w:val="21"/>
        </w:rPr>
        <w:t>天内书面通知发包人。</w:t>
      </w:r>
    </w:p>
    <w:p w14:paraId="1AAA9B81">
      <w:pPr>
        <w:spacing w:line="500" w:lineRule="exact"/>
        <w:ind w:firstLine="420" w:firstLineChars="200"/>
        <w:rPr>
          <w:rFonts w:hint="eastAsia" w:ascii="宋体" w:hAnsi="宋体"/>
          <w:bCs/>
          <w:kern w:val="0"/>
          <w:szCs w:val="21"/>
        </w:rPr>
      </w:pPr>
      <w:r>
        <w:rPr>
          <w:rFonts w:hint="eastAsia" w:ascii="宋体" w:hAnsi="宋体"/>
          <w:bCs/>
          <w:kern w:val="0"/>
          <w:szCs w:val="21"/>
        </w:rPr>
        <w:t>设计人应在该事项发生后</w:t>
      </w:r>
      <w:r>
        <w:rPr>
          <w:rFonts w:hint="eastAsia" w:ascii="宋体" w:hAnsi="宋体"/>
          <w:bCs/>
          <w:kern w:val="0"/>
          <w:szCs w:val="21"/>
          <w:u w:val="single"/>
        </w:rPr>
        <w:t xml:space="preserve">  3  </w:t>
      </w:r>
      <w:r>
        <w:rPr>
          <w:rFonts w:hint="eastAsia" w:ascii="宋体" w:hAnsi="宋体"/>
          <w:bCs/>
          <w:kern w:val="0"/>
          <w:szCs w:val="21"/>
        </w:rPr>
        <w:t>天内向发包人提供证明设计人要求的书面声明。</w:t>
      </w:r>
    </w:p>
    <w:p w14:paraId="1E1C70F8">
      <w:pPr>
        <w:spacing w:line="500" w:lineRule="exact"/>
        <w:rPr>
          <w:rFonts w:hint="eastAsia" w:ascii="宋体" w:hAnsi="宋体"/>
          <w:bCs/>
          <w:kern w:val="0"/>
          <w:szCs w:val="21"/>
        </w:rPr>
      </w:pPr>
      <w:r>
        <w:rPr>
          <w:rFonts w:hint="eastAsia" w:ascii="宋体" w:hAnsi="宋体"/>
          <w:bCs/>
          <w:kern w:val="0"/>
          <w:szCs w:val="21"/>
        </w:rPr>
        <w:t xml:space="preserve">    发包人应在接到设计人书面声明后的</w:t>
      </w:r>
      <w:r>
        <w:rPr>
          <w:rFonts w:hint="eastAsia" w:ascii="宋体" w:hAnsi="宋体"/>
          <w:bCs/>
          <w:kern w:val="0"/>
          <w:szCs w:val="21"/>
          <w:u w:val="single"/>
        </w:rPr>
        <w:t xml:space="preserve">  5  </w:t>
      </w:r>
      <w:r>
        <w:rPr>
          <w:rFonts w:hint="eastAsia" w:ascii="宋体" w:hAnsi="宋体"/>
          <w:bCs/>
          <w:kern w:val="0"/>
          <w:szCs w:val="21"/>
        </w:rPr>
        <w:t>天内，予以书面答复。</w:t>
      </w:r>
    </w:p>
    <w:p w14:paraId="44268A0C">
      <w:pPr>
        <w:spacing w:line="500" w:lineRule="exact"/>
        <w:rPr>
          <w:rFonts w:hint="eastAsia" w:ascii="宋体" w:hAnsi="宋体"/>
          <w:bCs/>
          <w:szCs w:val="21"/>
        </w:rPr>
      </w:pPr>
      <w:r>
        <w:rPr>
          <w:rFonts w:ascii="宋体" w:hAnsi="宋体"/>
          <w:bCs/>
          <w:szCs w:val="21"/>
        </w:rPr>
        <w:t>1</w:t>
      </w:r>
      <w:r>
        <w:rPr>
          <w:rFonts w:hint="eastAsia" w:ascii="宋体" w:hAnsi="宋体"/>
          <w:bCs/>
          <w:szCs w:val="21"/>
        </w:rPr>
        <w:t>2</w:t>
      </w:r>
      <w:r>
        <w:rPr>
          <w:rFonts w:ascii="宋体" w:hAnsi="宋体"/>
          <w:bCs/>
          <w:szCs w:val="21"/>
        </w:rPr>
        <w:t xml:space="preserve">. </w:t>
      </w:r>
      <w:r>
        <w:rPr>
          <w:rFonts w:hint="eastAsia" w:ascii="宋体" w:hAnsi="宋体"/>
          <w:bCs/>
          <w:szCs w:val="21"/>
        </w:rPr>
        <w:t>专业责任与保险</w:t>
      </w:r>
    </w:p>
    <w:p w14:paraId="158AD1CB">
      <w:pPr>
        <w:spacing w:line="500" w:lineRule="exact"/>
        <w:ind w:firstLine="525" w:firstLineChars="250"/>
        <w:rPr>
          <w:rFonts w:hint="eastAsia" w:ascii="宋体" w:hAnsi="宋体"/>
          <w:bCs/>
          <w:szCs w:val="21"/>
        </w:rPr>
      </w:pPr>
      <w:r>
        <w:rPr>
          <w:rFonts w:hint="eastAsia" w:ascii="宋体" w:hAnsi="宋体"/>
          <w:bCs/>
          <w:szCs w:val="21"/>
        </w:rPr>
        <w:t>12.2 设计人</w:t>
      </w:r>
      <w:r>
        <w:rPr>
          <w:rFonts w:hint="eastAsia" w:ascii="宋体" w:hAnsi="宋体"/>
          <w:bCs/>
          <w:szCs w:val="21"/>
          <w:u w:val="single"/>
        </w:rPr>
        <w:t xml:space="preserve"> 不需 </w:t>
      </w:r>
      <w:r>
        <w:rPr>
          <w:rFonts w:hint="eastAsia" w:ascii="宋体" w:hAnsi="宋体"/>
          <w:bCs/>
          <w:szCs w:val="21"/>
        </w:rPr>
        <w:t>（需/不需）有发包人认可的工程设计责任保险。</w:t>
      </w:r>
    </w:p>
    <w:p w14:paraId="099F0DA6">
      <w:pPr>
        <w:pStyle w:val="4"/>
        <w:spacing w:before="0" w:after="0" w:line="500" w:lineRule="exact"/>
        <w:rPr>
          <w:rFonts w:hint="eastAsia" w:ascii="宋体" w:hAnsi="宋体" w:eastAsia="宋体"/>
          <w:b w:val="0"/>
          <w:sz w:val="21"/>
          <w:szCs w:val="21"/>
        </w:rPr>
      </w:pPr>
      <w:r>
        <w:rPr>
          <w:rFonts w:ascii="宋体" w:hAnsi="宋体" w:eastAsia="宋体"/>
          <w:b w:val="0"/>
          <w:sz w:val="21"/>
          <w:szCs w:val="21"/>
        </w:rPr>
        <w:t>1</w:t>
      </w:r>
      <w:r>
        <w:rPr>
          <w:rFonts w:hint="eastAsia" w:ascii="宋体" w:hAnsi="宋体" w:eastAsia="宋体"/>
          <w:b w:val="0"/>
          <w:sz w:val="21"/>
          <w:szCs w:val="21"/>
        </w:rPr>
        <w:t>3</w:t>
      </w:r>
      <w:r>
        <w:rPr>
          <w:rFonts w:ascii="宋体" w:hAnsi="宋体" w:eastAsia="宋体"/>
          <w:b w:val="0"/>
          <w:sz w:val="21"/>
          <w:szCs w:val="21"/>
        </w:rPr>
        <w:t xml:space="preserve">. </w:t>
      </w:r>
      <w:r>
        <w:rPr>
          <w:rFonts w:hint="eastAsia" w:ascii="宋体" w:hAnsi="宋体" w:eastAsia="宋体"/>
          <w:b w:val="0"/>
          <w:sz w:val="21"/>
          <w:szCs w:val="21"/>
        </w:rPr>
        <w:t>知识产权</w:t>
      </w:r>
    </w:p>
    <w:p w14:paraId="35DB55EC">
      <w:pPr>
        <w:spacing w:line="500" w:lineRule="exact"/>
        <w:ind w:firstLine="420" w:firstLineChars="200"/>
        <w:rPr>
          <w:rFonts w:ascii="宋体" w:hAnsi="宋体"/>
          <w:bCs/>
          <w:szCs w:val="21"/>
          <w:u w:val="single"/>
        </w:rPr>
      </w:pPr>
      <w:r>
        <w:rPr>
          <w:rFonts w:hint="eastAsia" w:ascii="宋体" w:hAnsi="宋体"/>
          <w:bCs/>
          <w:szCs w:val="21"/>
        </w:rPr>
        <w:t>13</w:t>
      </w:r>
      <w:r>
        <w:rPr>
          <w:rFonts w:ascii="宋体" w:hAnsi="宋体"/>
          <w:bCs/>
          <w:szCs w:val="21"/>
        </w:rPr>
        <w:t>.1关于发包人提供给</w:t>
      </w:r>
      <w:r>
        <w:rPr>
          <w:rFonts w:hint="eastAsia" w:ascii="宋体" w:hAnsi="宋体"/>
          <w:bCs/>
          <w:szCs w:val="21"/>
        </w:rPr>
        <w:t>设计</w:t>
      </w:r>
      <w:r>
        <w:rPr>
          <w:rFonts w:ascii="宋体" w:hAnsi="宋体"/>
          <w:bCs/>
          <w:szCs w:val="21"/>
        </w:rPr>
        <w:t>人的图纸、发包人为实施工程自行编制或委托编制的技术</w:t>
      </w:r>
      <w:r>
        <w:rPr>
          <w:rFonts w:hint="eastAsia" w:ascii="宋体" w:hAnsi="宋体"/>
          <w:bCs/>
          <w:szCs w:val="21"/>
        </w:rPr>
        <w:t>规格</w:t>
      </w:r>
      <w:r>
        <w:rPr>
          <w:rFonts w:ascii="宋体" w:hAnsi="宋体"/>
          <w:bCs/>
          <w:szCs w:val="21"/>
        </w:rPr>
        <w:t>以及反映发包人关于合同要求或其他类似性质的文件的著作权的归属：</w:t>
      </w:r>
      <w:r>
        <w:rPr>
          <w:rFonts w:hint="eastAsia" w:ascii="宋体" w:hAnsi="宋体" w:cs="宋体"/>
          <w:bCs/>
          <w:szCs w:val="21"/>
          <w:u w:val="single"/>
        </w:rPr>
        <w:t>属于发包人，设计人应保护发包人的知识产权，不得向第三人泄露、转让发包人提交的图纸等技术经济资料。如发生以上情况并给发包人造成经济损失，发包人有权向设计人索赔</w:t>
      </w:r>
      <w:r>
        <w:rPr>
          <w:rFonts w:ascii="宋体" w:hAnsi="宋体"/>
          <w:bCs/>
          <w:szCs w:val="21"/>
        </w:rPr>
        <w:t>。</w:t>
      </w:r>
    </w:p>
    <w:p w14:paraId="3A7C168D">
      <w:pPr>
        <w:spacing w:line="500" w:lineRule="exact"/>
        <w:ind w:left="596" w:leftChars="284"/>
        <w:rPr>
          <w:rFonts w:ascii="宋体" w:hAnsi="宋体"/>
          <w:bCs/>
          <w:szCs w:val="21"/>
        </w:rPr>
      </w:pPr>
      <w:r>
        <w:rPr>
          <w:rFonts w:ascii="宋体" w:hAnsi="宋体"/>
          <w:bCs/>
          <w:szCs w:val="21"/>
        </w:rPr>
        <w:t>关于发包人提供的上述文件的使用限制的要求：</w:t>
      </w:r>
      <w:r>
        <w:rPr>
          <w:rFonts w:hint="eastAsia" w:ascii="宋体" w:hAnsi="宋体"/>
          <w:bCs/>
          <w:szCs w:val="21"/>
          <w:u w:val="single"/>
        </w:rPr>
        <w:t>未经发包人同意，不得向任何第三方提供上述文件</w:t>
      </w:r>
      <w:r>
        <w:rPr>
          <w:rFonts w:ascii="宋体" w:hAnsi="宋体"/>
          <w:bCs/>
          <w:szCs w:val="21"/>
        </w:rPr>
        <w:t>。</w:t>
      </w:r>
    </w:p>
    <w:p w14:paraId="4579F491">
      <w:pPr>
        <w:spacing w:line="500" w:lineRule="exact"/>
        <w:rPr>
          <w:rFonts w:ascii="宋体" w:hAnsi="宋体"/>
          <w:bCs/>
          <w:szCs w:val="21"/>
        </w:rPr>
      </w:pPr>
      <w:r>
        <w:rPr>
          <w:rFonts w:hint="eastAsia" w:ascii="宋体" w:hAnsi="宋体"/>
          <w:bCs/>
          <w:szCs w:val="21"/>
        </w:rPr>
        <w:t>13</w:t>
      </w:r>
      <w:r>
        <w:rPr>
          <w:rFonts w:ascii="宋体" w:hAnsi="宋体"/>
          <w:bCs/>
          <w:szCs w:val="21"/>
        </w:rPr>
        <w:t>.2 关于</w:t>
      </w:r>
      <w:r>
        <w:rPr>
          <w:rFonts w:hint="eastAsia" w:ascii="宋体" w:hAnsi="宋体"/>
          <w:bCs/>
          <w:szCs w:val="21"/>
        </w:rPr>
        <w:t>设计</w:t>
      </w:r>
      <w:r>
        <w:rPr>
          <w:rFonts w:ascii="宋体" w:hAnsi="宋体"/>
          <w:bCs/>
          <w:szCs w:val="21"/>
        </w:rPr>
        <w:t>人为实施工程所编制文件的著作权的归属：</w:t>
      </w:r>
      <w:r>
        <w:rPr>
          <w:rFonts w:ascii="宋体" w:hAnsi="宋体"/>
          <w:bCs/>
          <w:szCs w:val="21"/>
          <w:u w:val="single"/>
        </w:rPr>
        <w:t xml:space="preserve">  </w:t>
      </w:r>
      <w:r>
        <w:rPr>
          <w:rFonts w:hint="eastAsia" w:ascii="宋体" w:hAnsi="宋体"/>
          <w:bCs/>
          <w:szCs w:val="21"/>
          <w:u w:val="single"/>
        </w:rPr>
        <w:t xml:space="preserve">属于发包人  </w:t>
      </w:r>
      <w:r>
        <w:rPr>
          <w:rFonts w:ascii="宋体" w:hAnsi="宋体"/>
          <w:bCs/>
          <w:szCs w:val="21"/>
        </w:rPr>
        <w:t>。</w:t>
      </w:r>
    </w:p>
    <w:p w14:paraId="72A8343E">
      <w:pPr>
        <w:spacing w:line="500" w:lineRule="exact"/>
        <w:ind w:firstLine="420" w:firstLineChars="200"/>
        <w:rPr>
          <w:rFonts w:hint="eastAsia" w:ascii="宋体" w:hAnsi="宋体"/>
          <w:bCs/>
          <w:szCs w:val="21"/>
        </w:rPr>
      </w:pPr>
      <w:r>
        <w:rPr>
          <w:rFonts w:ascii="宋体" w:hAnsi="宋体"/>
          <w:bCs/>
          <w:szCs w:val="21"/>
        </w:rPr>
        <w:t>关于</w:t>
      </w:r>
      <w:r>
        <w:rPr>
          <w:rFonts w:hint="eastAsia" w:ascii="宋体" w:hAnsi="宋体"/>
          <w:bCs/>
          <w:szCs w:val="21"/>
        </w:rPr>
        <w:t>设计</w:t>
      </w:r>
      <w:r>
        <w:rPr>
          <w:rFonts w:ascii="宋体" w:hAnsi="宋体"/>
          <w:bCs/>
          <w:szCs w:val="21"/>
        </w:rPr>
        <w:t>人提供的上述文件的使用限制的要求：</w:t>
      </w:r>
      <w:r>
        <w:rPr>
          <w:rFonts w:hint="eastAsia" w:ascii="宋体" w:hAnsi="宋体" w:cs="宋体"/>
          <w:bCs/>
          <w:szCs w:val="21"/>
          <w:u w:val="single"/>
        </w:rPr>
        <w:t>未经发包人同意，设计人不得向任何第三方提供上述文件</w:t>
      </w:r>
      <w:r>
        <w:rPr>
          <w:rFonts w:ascii="宋体" w:hAnsi="宋体"/>
          <w:bCs/>
          <w:szCs w:val="21"/>
        </w:rPr>
        <w:t>。</w:t>
      </w:r>
    </w:p>
    <w:p w14:paraId="39E918FF">
      <w:pPr>
        <w:spacing w:line="500" w:lineRule="exact"/>
        <w:rPr>
          <w:rFonts w:hint="eastAsia" w:ascii="宋体" w:hAnsi="宋体"/>
          <w:bCs/>
          <w:szCs w:val="21"/>
        </w:rPr>
      </w:pPr>
      <w:r>
        <w:rPr>
          <w:rFonts w:hint="eastAsia" w:ascii="宋体" w:hAnsi="宋体"/>
          <w:bCs/>
          <w:szCs w:val="21"/>
        </w:rPr>
        <w:t xml:space="preserve">    13.5 设计人在设计过程中所采用的专利、专有技术的使用费的承担方式</w:t>
      </w:r>
      <w:r>
        <w:rPr>
          <w:rFonts w:hint="eastAsia" w:ascii="宋体" w:hAnsi="宋体"/>
          <w:bCs/>
          <w:szCs w:val="21"/>
          <w:u w:val="single"/>
        </w:rPr>
        <w:t xml:space="preserve">  由设计人自行承担  </w:t>
      </w:r>
      <w:r>
        <w:rPr>
          <w:rFonts w:hint="eastAsia" w:ascii="宋体" w:hAnsi="宋体"/>
          <w:bCs/>
          <w:szCs w:val="21"/>
        </w:rPr>
        <w:t>。</w:t>
      </w:r>
    </w:p>
    <w:p w14:paraId="3E70CCD2">
      <w:pPr>
        <w:pStyle w:val="4"/>
        <w:spacing w:before="0" w:after="0" w:line="500" w:lineRule="exact"/>
        <w:rPr>
          <w:rFonts w:hint="eastAsia" w:ascii="宋体" w:hAnsi="宋体" w:eastAsia="宋体"/>
          <w:b w:val="0"/>
          <w:sz w:val="21"/>
          <w:szCs w:val="21"/>
        </w:rPr>
      </w:pPr>
      <w:r>
        <w:rPr>
          <w:rFonts w:ascii="宋体" w:hAnsi="宋体" w:eastAsia="宋体"/>
          <w:b w:val="0"/>
          <w:sz w:val="21"/>
          <w:szCs w:val="21"/>
        </w:rPr>
        <w:t>1</w:t>
      </w:r>
      <w:r>
        <w:rPr>
          <w:rFonts w:hint="eastAsia" w:ascii="宋体" w:hAnsi="宋体" w:eastAsia="宋体"/>
          <w:b w:val="0"/>
          <w:sz w:val="21"/>
          <w:szCs w:val="21"/>
        </w:rPr>
        <w:t>4</w:t>
      </w:r>
      <w:r>
        <w:rPr>
          <w:rFonts w:ascii="宋体" w:hAnsi="宋体" w:eastAsia="宋体"/>
          <w:b w:val="0"/>
          <w:sz w:val="21"/>
          <w:szCs w:val="21"/>
        </w:rPr>
        <w:t>. 违约</w:t>
      </w:r>
      <w:r>
        <w:rPr>
          <w:rFonts w:hint="eastAsia" w:ascii="宋体" w:hAnsi="宋体" w:eastAsia="宋体"/>
          <w:b w:val="0"/>
          <w:sz w:val="21"/>
          <w:szCs w:val="21"/>
        </w:rPr>
        <w:t>责任</w:t>
      </w:r>
    </w:p>
    <w:p w14:paraId="086E7A7F">
      <w:pPr>
        <w:spacing w:line="500" w:lineRule="exact"/>
        <w:ind w:firstLine="420" w:firstLineChars="200"/>
        <w:rPr>
          <w:rFonts w:hint="eastAsia" w:ascii="宋体" w:hAnsi="宋体"/>
          <w:bCs/>
          <w:szCs w:val="21"/>
        </w:rPr>
      </w:pPr>
      <w:r>
        <w:rPr>
          <w:rFonts w:ascii="宋体" w:hAnsi="宋体"/>
          <w:bCs/>
          <w:szCs w:val="21"/>
        </w:rPr>
        <w:t>1</w:t>
      </w:r>
      <w:r>
        <w:rPr>
          <w:rFonts w:hint="eastAsia" w:ascii="宋体" w:hAnsi="宋体"/>
          <w:bCs/>
          <w:szCs w:val="21"/>
        </w:rPr>
        <w:t>4</w:t>
      </w:r>
      <w:r>
        <w:rPr>
          <w:rFonts w:ascii="宋体" w:hAnsi="宋体"/>
          <w:bCs/>
          <w:szCs w:val="21"/>
        </w:rPr>
        <w:t>.1 发包人违约</w:t>
      </w:r>
      <w:r>
        <w:rPr>
          <w:rFonts w:hint="eastAsia" w:ascii="宋体" w:hAnsi="宋体"/>
          <w:bCs/>
          <w:szCs w:val="21"/>
        </w:rPr>
        <w:t>责任</w:t>
      </w:r>
    </w:p>
    <w:p w14:paraId="115E0453">
      <w:pPr>
        <w:spacing w:line="500" w:lineRule="exact"/>
        <w:ind w:firstLine="420" w:firstLineChars="200"/>
        <w:rPr>
          <w:rFonts w:hint="eastAsia" w:ascii="宋体" w:hAnsi="宋体"/>
          <w:bCs/>
          <w:szCs w:val="21"/>
        </w:rPr>
      </w:pPr>
      <w:r>
        <w:rPr>
          <w:rFonts w:hint="eastAsia" w:ascii="宋体" w:hAnsi="宋体"/>
          <w:bCs/>
          <w:szCs w:val="21"/>
        </w:rPr>
        <w:t>14.1.1 发包人支付设计人违约金：</w:t>
      </w:r>
      <w:r>
        <w:rPr>
          <w:rFonts w:hint="eastAsia" w:ascii="宋体" w:hAnsi="宋体"/>
          <w:bCs/>
          <w:szCs w:val="21"/>
          <w:u w:val="single"/>
        </w:rPr>
        <w:t xml:space="preserve">    /       </w:t>
      </w:r>
      <w:r>
        <w:rPr>
          <w:rFonts w:hint="eastAsia" w:ascii="宋体" w:hAnsi="宋体"/>
          <w:bCs/>
          <w:szCs w:val="21"/>
        </w:rPr>
        <w:t>。</w:t>
      </w:r>
    </w:p>
    <w:p w14:paraId="5ED8A1BE">
      <w:pPr>
        <w:spacing w:line="500" w:lineRule="exact"/>
        <w:ind w:firstLine="420" w:firstLineChars="200"/>
        <w:rPr>
          <w:rFonts w:hint="eastAsia" w:ascii="宋体" w:hAnsi="宋体"/>
          <w:bCs/>
          <w:kern w:val="0"/>
          <w:szCs w:val="21"/>
        </w:rPr>
      </w:pPr>
      <w:r>
        <w:rPr>
          <w:rFonts w:ascii="宋体" w:hAnsi="宋体"/>
          <w:bCs/>
          <w:kern w:val="0"/>
          <w:szCs w:val="21"/>
        </w:rPr>
        <w:t>1</w:t>
      </w:r>
      <w:r>
        <w:rPr>
          <w:rFonts w:hint="eastAsia" w:ascii="宋体" w:hAnsi="宋体"/>
          <w:bCs/>
          <w:kern w:val="0"/>
          <w:szCs w:val="21"/>
        </w:rPr>
        <w:t>4</w:t>
      </w:r>
      <w:r>
        <w:rPr>
          <w:rFonts w:ascii="宋体" w:hAnsi="宋体"/>
          <w:bCs/>
          <w:kern w:val="0"/>
          <w:szCs w:val="21"/>
        </w:rPr>
        <w:t xml:space="preserve">.1.2 </w:t>
      </w:r>
      <w:r>
        <w:rPr>
          <w:rFonts w:hint="eastAsia" w:ascii="宋体" w:hAnsi="宋体"/>
          <w:bCs/>
          <w:kern w:val="0"/>
          <w:szCs w:val="21"/>
        </w:rPr>
        <w:t>发包人逾期支付设计费的违约金：</w:t>
      </w:r>
      <w:r>
        <w:rPr>
          <w:rFonts w:hint="eastAsia" w:ascii="宋体" w:hAnsi="宋体"/>
          <w:bCs/>
          <w:szCs w:val="21"/>
          <w:u w:val="single"/>
        </w:rPr>
        <w:t xml:space="preserve">    /       </w:t>
      </w:r>
      <w:r>
        <w:rPr>
          <w:rFonts w:hint="eastAsia" w:ascii="宋体" w:hAnsi="宋体"/>
          <w:bCs/>
          <w:szCs w:val="21"/>
        </w:rPr>
        <w:t xml:space="preserve">。  </w:t>
      </w:r>
    </w:p>
    <w:p w14:paraId="37C1DBB4">
      <w:pPr>
        <w:spacing w:line="500" w:lineRule="exact"/>
        <w:ind w:firstLine="420" w:firstLineChars="200"/>
        <w:rPr>
          <w:rFonts w:hint="eastAsia" w:ascii="宋体" w:hAnsi="宋体"/>
          <w:bCs/>
          <w:szCs w:val="21"/>
        </w:rPr>
      </w:pPr>
      <w:r>
        <w:rPr>
          <w:rFonts w:ascii="宋体" w:hAnsi="宋体"/>
          <w:bCs/>
          <w:szCs w:val="21"/>
        </w:rPr>
        <w:t>1</w:t>
      </w:r>
      <w:r>
        <w:rPr>
          <w:rFonts w:hint="eastAsia" w:ascii="宋体" w:hAnsi="宋体"/>
          <w:bCs/>
          <w:szCs w:val="21"/>
        </w:rPr>
        <w:t>4</w:t>
      </w:r>
      <w:r>
        <w:rPr>
          <w:rFonts w:ascii="宋体" w:hAnsi="宋体"/>
          <w:bCs/>
          <w:szCs w:val="21"/>
        </w:rPr>
        <w:t xml:space="preserve">.2 </w:t>
      </w:r>
      <w:r>
        <w:rPr>
          <w:rFonts w:hint="eastAsia" w:ascii="宋体" w:hAnsi="宋体"/>
          <w:bCs/>
          <w:szCs w:val="21"/>
        </w:rPr>
        <w:t>设计</w:t>
      </w:r>
      <w:r>
        <w:rPr>
          <w:rFonts w:ascii="宋体" w:hAnsi="宋体"/>
          <w:bCs/>
          <w:szCs w:val="21"/>
        </w:rPr>
        <w:t>人违约</w:t>
      </w:r>
      <w:r>
        <w:rPr>
          <w:rFonts w:hint="eastAsia" w:ascii="宋体" w:hAnsi="宋体"/>
          <w:bCs/>
          <w:szCs w:val="21"/>
        </w:rPr>
        <w:t>责任</w:t>
      </w:r>
    </w:p>
    <w:p w14:paraId="23164E87">
      <w:pPr>
        <w:spacing w:line="500" w:lineRule="exact"/>
        <w:ind w:firstLine="420" w:firstLineChars="200"/>
        <w:rPr>
          <w:rFonts w:hint="eastAsia" w:ascii="宋体" w:hAnsi="宋体"/>
          <w:bCs/>
          <w:szCs w:val="21"/>
        </w:rPr>
      </w:pPr>
      <w:r>
        <w:rPr>
          <w:rFonts w:hint="eastAsia" w:ascii="宋体" w:hAnsi="宋体"/>
          <w:bCs/>
          <w:szCs w:val="21"/>
        </w:rPr>
        <w:t>14.2.1 设计人支付发包人的违约金：</w:t>
      </w:r>
    </w:p>
    <w:p w14:paraId="29CF451F">
      <w:pPr>
        <w:spacing w:line="500" w:lineRule="exact"/>
        <w:ind w:firstLine="420" w:firstLineChars="200"/>
        <w:rPr>
          <w:rFonts w:ascii="宋体" w:hAnsi="宋体"/>
          <w:bCs/>
          <w:kern w:val="0"/>
          <w:szCs w:val="21"/>
        </w:rPr>
      </w:pPr>
      <w:r>
        <w:rPr>
          <w:rFonts w:ascii="宋体" w:hAnsi="宋体"/>
          <w:bCs/>
          <w:kern w:val="0"/>
          <w:szCs w:val="21"/>
        </w:rPr>
        <w:t>1</w:t>
      </w:r>
      <w:r>
        <w:rPr>
          <w:rFonts w:hint="eastAsia" w:ascii="宋体" w:hAnsi="宋体"/>
          <w:bCs/>
          <w:kern w:val="0"/>
          <w:szCs w:val="21"/>
        </w:rPr>
        <w:t>4</w:t>
      </w:r>
      <w:r>
        <w:rPr>
          <w:rFonts w:ascii="宋体" w:hAnsi="宋体"/>
          <w:bCs/>
          <w:kern w:val="0"/>
          <w:szCs w:val="21"/>
        </w:rPr>
        <w:t>.2.2</w:t>
      </w:r>
      <w:r>
        <w:rPr>
          <w:rFonts w:hint="eastAsia" w:ascii="宋体" w:hAnsi="宋体"/>
          <w:bCs/>
          <w:kern w:val="0"/>
          <w:szCs w:val="21"/>
        </w:rPr>
        <w:t>设计</w:t>
      </w:r>
      <w:r>
        <w:rPr>
          <w:rFonts w:ascii="宋体" w:hAnsi="宋体"/>
          <w:bCs/>
          <w:kern w:val="0"/>
          <w:szCs w:val="21"/>
        </w:rPr>
        <w:t>人</w:t>
      </w:r>
      <w:r>
        <w:rPr>
          <w:rFonts w:hint="eastAsia" w:ascii="宋体" w:hAnsi="宋体"/>
          <w:bCs/>
          <w:kern w:val="0"/>
          <w:szCs w:val="21"/>
        </w:rPr>
        <w:t>逾期交付工程设计文件的违约金</w:t>
      </w:r>
      <w:r>
        <w:rPr>
          <w:rFonts w:ascii="宋体" w:hAnsi="宋体"/>
          <w:bCs/>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ascii="宋体" w:hAnsi="宋体"/>
          <w:bCs/>
          <w:kern w:val="0"/>
          <w:szCs w:val="21"/>
        </w:rPr>
        <w:t xml:space="preserve"> </w:t>
      </w:r>
    </w:p>
    <w:p w14:paraId="0F9B72F5">
      <w:pPr>
        <w:spacing w:line="500" w:lineRule="exact"/>
        <w:ind w:firstLine="420" w:firstLineChars="200"/>
        <w:rPr>
          <w:rFonts w:ascii="宋体" w:hAnsi="宋体"/>
          <w:bCs/>
          <w:kern w:val="0"/>
          <w:szCs w:val="21"/>
          <w:u w:val="single"/>
        </w:rPr>
      </w:pPr>
      <w:r>
        <w:rPr>
          <w:rFonts w:hint="eastAsia" w:ascii="宋体" w:hAnsi="宋体"/>
          <w:bCs/>
          <w:kern w:val="0"/>
          <w:szCs w:val="21"/>
        </w:rPr>
        <w:t>设计</w:t>
      </w:r>
      <w:r>
        <w:rPr>
          <w:rFonts w:ascii="宋体" w:hAnsi="宋体"/>
          <w:bCs/>
          <w:kern w:val="0"/>
          <w:szCs w:val="21"/>
        </w:rPr>
        <w:t>人</w:t>
      </w:r>
      <w:r>
        <w:rPr>
          <w:rFonts w:hint="eastAsia" w:ascii="宋体" w:hAnsi="宋体"/>
          <w:bCs/>
          <w:kern w:val="0"/>
          <w:szCs w:val="21"/>
        </w:rPr>
        <w:t>逾期交付工程设计文件的违约金的上限</w:t>
      </w:r>
      <w:r>
        <w:rPr>
          <w:rFonts w:ascii="宋体" w:hAnsi="宋体"/>
          <w:bCs/>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bCs/>
          <w:szCs w:val="21"/>
          <w:u w:val="single"/>
        </w:rPr>
        <w:t xml:space="preserve">  </w:t>
      </w:r>
      <w:r>
        <w:rPr>
          <w:rFonts w:ascii="宋体" w:hAnsi="宋体"/>
          <w:bCs/>
          <w:kern w:val="0"/>
          <w:szCs w:val="21"/>
        </w:rPr>
        <w:t>。</w:t>
      </w:r>
      <w:r>
        <w:rPr>
          <w:rFonts w:ascii="宋体" w:hAnsi="宋体"/>
          <w:bCs/>
          <w:szCs w:val="21"/>
        </w:rPr>
        <w:t xml:space="preserve">    </w:t>
      </w:r>
    </w:p>
    <w:p w14:paraId="5995D96C">
      <w:pPr>
        <w:spacing w:line="500" w:lineRule="exact"/>
        <w:rPr>
          <w:rFonts w:hint="eastAsia" w:ascii="宋体" w:hAnsi="宋体"/>
          <w:bCs/>
          <w:szCs w:val="21"/>
        </w:rPr>
      </w:pPr>
      <w:r>
        <w:rPr>
          <w:rFonts w:ascii="宋体" w:hAnsi="宋体"/>
          <w:bCs/>
          <w:szCs w:val="21"/>
        </w:rPr>
        <w:t>1</w:t>
      </w:r>
      <w:r>
        <w:rPr>
          <w:rFonts w:hint="eastAsia" w:ascii="宋体" w:hAnsi="宋体"/>
          <w:bCs/>
          <w:szCs w:val="21"/>
        </w:rPr>
        <w:t>4</w:t>
      </w:r>
      <w:r>
        <w:rPr>
          <w:rFonts w:ascii="宋体" w:hAnsi="宋体"/>
          <w:bCs/>
          <w:szCs w:val="21"/>
        </w:rPr>
        <w:t xml:space="preserve">.2.3 </w:t>
      </w:r>
      <w:r>
        <w:rPr>
          <w:rFonts w:hint="eastAsia" w:ascii="宋体" w:hAnsi="宋体"/>
          <w:bCs/>
          <w:szCs w:val="21"/>
        </w:rPr>
        <w:t>设计人设计文件不合格的损失赔偿金的上限：</w:t>
      </w:r>
      <w:r>
        <w:rPr>
          <w:rFonts w:hint="eastAsia" w:ascii="宋体" w:hAnsi="宋体"/>
          <w:bCs/>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hint="eastAsia" w:ascii="宋体" w:hAnsi="宋体"/>
          <w:bCs/>
          <w:szCs w:val="21"/>
          <w:u w:val="single"/>
        </w:rPr>
        <w:t xml:space="preserve"> </w:t>
      </w:r>
      <w:r>
        <w:rPr>
          <w:rFonts w:hint="eastAsia" w:ascii="宋体" w:hAnsi="宋体"/>
          <w:bCs/>
          <w:szCs w:val="21"/>
        </w:rPr>
        <w:t>。</w:t>
      </w:r>
    </w:p>
    <w:p w14:paraId="64C2FBD1">
      <w:pPr>
        <w:spacing w:line="500" w:lineRule="exact"/>
        <w:ind w:firstLine="420" w:firstLineChars="200"/>
        <w:rPr>
          <w:rFonts w:hint="eastAsia" w:ascii="宋体" w:hAnsi="宋体"/>
          <w:bCs/>
          <w:kern w:val="0"/>
          <w:szCs w:val="21"/>
          <w:u w:val="single"/>
        </w:rPr>
      </w:pPr>
      <w:r>
        <w:rPr>
          <w:rFonts w:hint="eastAsia" w:ascii="宋体" w:hAnsi="宋体"/>
          <w:bCs/>
          <w:kern w:val="0"/>
          <w:szCs w:val="21"/>
        </w:rPr>
        <w:t>14.2.4 设计人未经发包人同意擅自对工程设计进行分包的违约责任：</w:t>
      </w:r>
      <w:r>
        <w:rPr>
          <w:rFonts w:hint="eastAsia" w:ascii="宋体" w:hAnsi="宋体"/>
          <w:bCs/>
          <w:kern w:val="0"/>
          <w:szCs w:val="21"/>
          <w:u w:val="single"/>
        </w:rPr>
        <w:t xml:space="preserve">                                              </w:t>
      </w:r>
    </w:p>
    <w:p w14:paraId="27437D3C">
      <w:pPr>
        <w:spacing w:line="500" w:lineRule="exact"/>
        <w:rPr>
          <w:rFonts w:hint="eastAsia" w:ascii="宋体" w:hAnsi="宋体"/>
          <w:bCs/>
          <w:szCs w:val="21"/>
        </w:rPr>
      </w:pPr>
      <w:r>
        <w:rPr>
          <w:rFonts w:hint="eastAsia" w:ascii="宋体" w:hAnsi="宋体"/>
          <w:bCs/>
          <w:kern w:val="0"/>
          <w:szCs w:val="21"/>
          <w:u w:val="single"/>
        </w:rPr>
        <w:t xml:space="preserve">                                                                           </w:t>
      </w:r>
      <w:r>
        <w:rPr>
          <w:rFonts w:hint="eastAsia" w:ascii="宋体" w:hAnsi="宋体"/>
          <w:bCs/>
          <w:kern w:val="0"/>
          <w:szCs w:val="21"/>
        </w:rPr>
        <w:t>。</w:t>
      </w:r>
    </w:p>
    <w:p w14:paraId="63282762">
      <w:pPr>
        <w:pStyle w:val="4"/>
        <w:spacing w:before="0" w:after="0" w:line="500" w:lineRule="exact"/>
        <w:rPr>
          <w:rFonts w:ascii="宋体" w:hAnsi="宋体" w:eastAsia="宋体"/>
          <w:b w:val="0"/>
          <w:sz w:val="21"/>
          <w:szCs w:val="21"/>
        </w:rPr>
      </w:pPr>
      <w:r>
        <w:rPr>
          <w:rFonts w:ascii="宋体" w:hAnsi="宋体" w:eastAsia="宋体"/>
          <w:b w:val="0"/>
          <w:sz w:val="21"/>
          <w:szCs w:val="21"/>
        </w:rPr>
        <w:t>1</w:t>
      </w:r>
      <w:r>
        <w:rPr>
          <w:rFonts w:hint="eastAsia" w:ascii="宋体" w:hAnsi="宋体" w:eastAsia="宋体"/>
          <w:b w:val="0"/>
          <w:sz w:val="21"/>
          <w:szCs w:val="21"/>
        </w:rPr>
        <w:t>5</w:t>
      </w:r>
      <w:r>
        <w:rPr>
          <w:rFonts w:ascii="宋体" w:hAnsi="宋体" w:eastAsia="宋体"/>
          <w:b w:val="0"/>
          <w:sz w:val="21"/>
          <w:szCs w:val="21"/>
        </w:rPr>
        <w:t xml:space="preserve">. 不可抗力 </w:t>
      </w:r>
    </w:p>
    <w:p w14:paraId="167BCA79">
      <w:pPr>
        <w:spacing w:line="500" w:lineRule="exact"/>
        <w:ind w:firstLine="420" w:firstLineChars="200"/>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.1 不可抗力的确认</w:t>
      </w:r>
    </w:p>
    <w:p w14:paraId="26133EB4">
      <w:pPr>
        <w:spacing w:line="500" w:lineRule="exact"/>
        <w:ind w:firstLine="420" w:firstLineChars="200"/>
        <w:rPr>
          <w:rFonts w:hint="eastAsia" w:ascii="宋体" w:hAnsi="宋体"/>
          <w:bCs/>
          <w:kern w:val="0"/>
          <w:szCs w:val="21"/>
        </w:rPr>
      </w:pPr>
      <w:r>
        <w:rPr>
          <w:rFonts w:ascii="宋体" w:hAnsi="宋体"/>
          <w:bCs/>
          <w:szCs w:val="21"/>
        </w:rPr>
        <w:t xml:space="preserve">除通用合同条款约定的不可抗力事件之外，视为不可抗力的其他情形：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rPr>
        <w:t>。</w:t>
      </w:r>
    </w:p>
    <w:p w14:paraId="4B594273">
      <w:pPr>
        <w:spacing w:line="500" w:lineRule="exact"/>
        <w:rPr>
          <w:rFonts w:hint="eastAsia" w:ascii="宋体" w:hAnsi="宋体"/>
          <w:bCs/>
          <w:kern w:val="0"/>
          <w:szCs w:val="21"/>
        </w:rPr>
      </w:pPr>
      <w:r>
        <w:rPr>
          <w:rFonts w:ascii="宋体" w:hAnsi="宋体"/>
          <w:bCs/>
          <w:szCs w:val="21"/>
        </w:rPr>
        <w:t>1</w:t>
      </w:r>
      <w:r>
        <w:rPr>
          <w:rFonts w:hint="eastAsia" w:ascii="宋体" w:hAnsi="宋体"/>
          <w:bCs/>
          <w:szCs w:val="21"/>
        </w:rPr>
        <w:t>6</w:t>
      </w:r>
      <w:r>
        <w:rPr>
          <w:rFonts w:ascii="宋体" w:hAnsi="宋体"/>
          <w:bCs/>
          <w:szCs w:val="21"/>
        </w:rPr>
        <w:t>.</w:t>
      </w:r>
      <w:r>
        <w:rPr>
          <w:rFonts w:hint="eastAsia" w:ascii="宋体" w:hAnsi="宋体"/>
          <w:bCs/>
          <w:szCs w:val="21"/>
        </w:rPr>
        <w:t xml:space="preserve"> 合同解除</w:t>
      </w:r>
      <w:r>
        <w:rPr>
          <w:rFonts w:ascii="宋体" w:hAnsi="宋体"/>
          <w:bCs/>
          <w:szCs w:val="21"/>
        </w:rPr>
        <w:t xml:space="preserve"> </w:t>
      </w:r>
    </w:p>
    <w:p w14:paraId="3A57256C">
      <w:pPr>
        <w:spacing w:line="500" w:lineRule="exact"/>
        <w:ind w:firstLine="420" w:firstLineChars="200"/>
        <w:rPr>
          <w:rFonts w:hint="eastAsia" w:ascii="宋体" w:hAnsi="宋体"/>
          <w:bCs/>
          <w:kern w:val="0"/>
          <w:szCs w:val="21"/>
        </w:rPr>
      </w:pPr>
      <w:r>
        <w:rPr>
          <w:rFonts w:hint="eastAsia" w:ascii="宋体" w:hAnsi="宋体"/>
          <w:bCs/>
          <w:kern w:val="0"/>
          <w:szCs w:val="21"/>
        </w:rPr>
        <w:t xml:space="preserve">16.2 </w:t>
      </w:r>
      <w:r>
        <w:rPr>
          <w:rFonts w:hint="eastAsia" w:ascii="宋体" w:hAnsi="宋体" w:cs="Courier New"/>
          <w:bCs/>
          <w:szCs w:val="21"/>
        </w:rPr>
        <w:t>有下列情形之一的，可以解除合同：</w:t>
      </w:r>
    </w:p>
    <w:p w14:paraId="3C436C70">
      <w:pPr>
        <w:spacing w:line="500" w:lineRule="exact"/>
        <w:ind w:firstLine="420" w:firstLineChars="200"/>
        <w:rPr>
          <w:rFonts w:hint="eastAsia" w:ascii="宋体" w:hAnsi="宋体"/>
          <w:bCs/>
          <w:kern w:val="0"/>
          <w:szCs w:val="21"/>
        </w:rPr>
      </w:pPr>
      <w:r>
        <w:rPr>
          <w:rFonts w:hint="eastAsia" w:ascii="宋体" w:hAnsi="宋体"/>
          <w:bCs/>
          <w:kern w:val="0"/>
          <w:szCs w:val="21"/>
        </w:rPr>
        <w:t>（3）暂停设计期限已连续超过</w:t>
      </w:r>
      <w:r>
        <w:rPr>
          <w:rFonts w:hint="eastAsia" w:ascii="宋体" w:hAnsi="宋体"/>
          <w:bCs/>
          <w:kern w:val="0"/>
          <w:szCs w:val="21"/>
          <w:u w:val="single"/>
        </w:rPr>
        <w:t xml:space="preserve">      </w:t>
      </w:r>
      <w:r>
        <w:rPr>
          <w:rFonts w:hint="eastAsia" w:ascii="宋体" w:hAnsi="宋体"/>
          <w:bCs/>
          <w:kern w:val="0"/>
          <w:szCs w:val="21"/>
        </w:rPr>
        <w:t>天。</w:t>
      </w:r>
    </w:p>
    <w:p w14:paraId="01A3D41E">
      <w:pPr>
        <w:spacing w:line="500" w:lineRule="exact"/>
        <w:ind w:firstLine="420" w:firstLineChars="200"/>
        <w:rPr>
          <w:rFonts w:hint="eastAsia" w:ascii="宋体" w:hAnsi="宋体"/>
          <w:bCs/>
          <w:kern w:val="0"/>
          <w:szCs w:val="21"/>
        </w:rPr>
      </w:pPr>
      <w:r>
        <w:rPr>
          <w:rFonts w:hint="eastAsia" w:ascii="宋体" w:hAnsi="宋体"/>
          <w:bCs/>
          <w:kern w:val="0"/>
          <w:szCs w:val="21"/>
        </w:rPr>
        <w:t xml:space="preserve">16.4 </w:t>
      </w:r>
      <w:r>
        <w:rPr>
          <w:rFonts w:hint="eastAsia" w:ascii="宋体" w:hAnsi="宋体" w:cs="Courier New"/>
          <w:bCs/>
          <w:szCs w:val="21"/>
        </w:rPr>
        <w:t>发包人向设计人支付已完工作设计费的期限为</w:t>
      </w:r>
      <w:r>
        <w:rPr>
          <w:rFonts w:hint="eastAsia" w:ascii="宋体" w:hAnsi="宋体" w:cs="Courier New"/>
          <w:bCs/>
          <w:szCs w:val="21"/>
          <w:u w:val="single"/>
        </w:rPr>
        <w:t xml:space="preserve">    </w:t>
      </w:r>
      <w:r>
        <w:rPr>
          <w:rFonts w:hint="eastAsia" w:ascii="宋体" w:hAnsi="宋体" w:cs="Courier New"/>
          <w:bCs/>
          <w:szCs w:val="21"/>
        </w:rPr>
        <w:t>天内。</w:t>
      </w:r>
    </w:p>
    <w:p w14:paraId="050D24B2">
      <w:pPr>
        <w:pStyle w:val="4"/>
        <w:spacing w:before="0" w:after="0" w:line="500" w:lineRule="exact"/>
        <w:rPr>
          <w:rFonts w:ascii="宋体" w:hAnsi="宋体" w:eastAsia="宋体"/>
          <w:b w:val="0"/>
          <w:sz w:val="21"/>
          <w:szCs w:val="21"/>
        </w:rPr>
      </w:pPr>
      <w:r>
        <w:rPr>
          <w:rFonts w:hint="eastAsia" w:ascii="宋体" w:hAnsi="宋体" w:eastAsia="宋体"/>
          <w:b w:val="0"/>
          <w:sz w:val="21"/>
          <w:szCs w:val="21"/>
        </w:rPr>
        <w:t>17</w:t>
      </w:r>
      <w:r>
        <w:rPr>
          <w:rFonts w:ascii="宋体" w:hAnsi="宋体" w:eastAsia="宋体"/>
          <w:b w:val="0"/>
          <w:sz w:val="21"/>
          <w:szCs w:val="21"/>
        </w:rPr>
        <w:t>. 争议解决</w:t>
      </w:r>
    </w:p>
    <w:p w14:paraId="64457111">
      <w:pPr>
        <w:spacing w:line="500" w:lineRule="exact"/>
        <w:ind w:firstLine="420" w:firstLineChars="200"/>
        <w:rPr>
          <w:rFonts w:ascii="宋体" w:hAnsi="宋体"/>
          <w:bCs/>
          <w:szCs w:val="21"/>
        </w:rPr>
      </w:pPr>
      <w:r>
        <w:rPr>
          <w:rFonts w:hint="eastAsia" w:ascii="宋体" w:hAnsi="宋体"/>
          <w:bCs/>
          <w:szCs w:val="21"/>
        </w:rPr>
        <w:t>17</w:t>
      </w:r>
      <w:r>
        <w:rPr>
          <w:rFonts w:ascii="宋体" w:hAnsi="宋体"/>
          <w:bCs/>
          <w:szCs w:val="21"/>
        </w:rPr>
        <w:t>.3 争议评审</w:t>
      </w:r>
    </w:p>
    <w:p w14:paraId="570F8B8C">
      <w:pPr>
        <w:spacing w:line="500" w:lineRule="exact"/>
        <w:rPr>
          <w:rFonts w:ascii="宋体" w:hAnsi="宋体"/>
          <w:bCs/>
          <w:szCs w:val="21"/>
        </w:rPr>
      </w:pPr>
      <w:r>
        <w:rPr>
          <w:rFonts w:ascii="宋体" w:hAnsi="宋体"/>
          <w:bCs/>
          <w:szCs w:val="21"/>
        </w:rPr>
        <w:t>合同当事人是否同意将工程争议提交争议评审小组决</w:t>
      </w:r>
      <w:r>
        <w:rPr>
          <w:rFonts w:hint="eastAsia" w:ascii="宋体" w:hAnsi="宋体"/>
          <w:bCs/>
          <w:szCs w:val="21"/>
        </w:rPr>
        <w:t>定：</w:t>
      </w:r>
      <w:r>
        <w:rPr>
          <w:rFonts w:hint="eastAsia" w:ascii="宋体" w:hAnsi="宋体"/>
          <w:bCs/>
          <w:szCs w:val="21"/>
          <w:u w:val="single"/>
        </w:rPr>
        <w:t xml:space="preserve">     /      </w:t>
      </w:r>
      <w:r>
        <w:rPr>
          <w:rFonts w:hint="eastAsia" w:ascii="宋体" w:hAnsi="宋体"/>
          <w:bCs/>
          <w:szCs w:val="21"/>
        </w:rPr>
        <w:t xml:space="preserve">。  </w:t>
      </w:r>
    </w:p>
    <w:p w14:paraId="0A6969CE">
      <w:pPr>
        <w:spacing w:line="500" w:lineRule="exact"/>
        <w:ind w:firstLine="420" w:firstLineChars="200"/>
        <w:rPr>
          <w:rFonts w:ascii="宋体" w:hAnsi="宋体"/>
          <w:bCs/>
          <w:szCs w:val="21"/>
        </w:rPr>
      </w:pPr>
      <w:r>
        <w:rPr>
          <w:rFonts w:hint="eastAsia" w:ascii="宋体" w:hAnsi="宋体"/>
          <w:bCs/>
          <w:szCs w:val="21"/>
        </w:rPr>
        <w:t>17</w:t>
      </w:r>
      <w:r>
        <w:rPr>
          <w:rFonts w:ascii="宋体" w:hAnsi="宋体"/>
          <w:bCs/>
          <w:szCs w:val="21"/>
        </w:rPr>
        <w:t>.3.1 争议评审小组的确定</w:t>
      </w:r>
    </w:p>
    <w:p w14:paraId="090CC58D">
      <w:pPr>
        <w:spacing w:line="500" w:lineRule="exact"/>
        <w:ind w:firstLine="420" w:firstLineChars="200"/>
        <w:rPr>
          <w:rFonts w:ascii="宋体" w:hAnsi="宋体"/>
          <w:bCs/>
          <w:szCs w:val="21"/>
          <w:u w:val="single"/>
        </w:rPr>
      </w:pPr>
      <w:r>
        <w:rPr>
          <w:rFonts w:ascii="宋体" w:hAnsi="宋体"/>
          <w:bCs/>
          <w:szCs w:val="21"/>
        </w:rPr>
        <w:t>争议评审小组成员的确定：</w:t>
      </w:r>
      <w:r>
        <w:rPr>
          <w:rFonts w:ascii="宋体" w:hAnsi="宋体"/>
          <w:bCs/>
          <w:szCs w:val="21"/>
          <w:u w:val="single"/>
        </w:rPr>
        <w:t xml:space="preserve">   </w:t>
      </w:r>
      <w:r>
        <w:rPr>
          <w:rFonts w:hint="eastAsia" w:ascii="宋体" w:hAnsi="宋体"/>
          <w:bCs/>
          <w:szCs w:val="21"/>
          <w:u w:val="single"/>
        </w:rPr>
        <w:t>执行通用条款</w:t>
      </w:r>
      <w:r>
        <w:rPr>
          <w:rFonts w:ascii="宋体" w:hAnsi="宋体"/>
          <w:bCs/>
          <w:szCs w:val="21"/>
          <w:u w:val="single"/>
        </w:rPr>
        <w:t xml:space="preserve">    </w:t>
      </w:r>
      <w:r>
        <w:rPr>
          <w:rFonts w:ascii="宋体" w:hAnsi="宋体"/>
          <w:bCs/>
          <w:szCs w:val="21"/>
        </w:rPr>
        <w:t>。</w:t>
      </w:r>
    </w:p>
    <w:p w14:paraId="4A03712A">
      <w:pPr>
        <w:spacing w:line="500" w:lineRule="exact"/>
        <w:ind w:firstLine="420" w:firstLineChars="200"/>
        <w:rPr>
          <w:rFonts w:ascii="宋体" w:hAnsi="宋体"/>
          <w:bCs/>
          <w:szCs w:val="21"/>
        </w:rPr>
      </w:pPr>
      <w:r>
        <w:rPr>
          <w:rFonts w:ascii="宋体" w:hAnsi="宋体"/>
          <w:bCs/>
          <w:szCs w:val="21"/>
        </w:rPr>
        <w:t>选定争议评审员的期限：</w:t>
      </w:r>
      <w:r>
        <w:rPr>
          <w:rFonts w:ascii="宋体" w:hAnsi="宋体"/>
          <w:bCs/>
          <w:szCs w:val="21"/>
          <w:u w:val="single"/>
        </w:rPr>
        <w:t xml:space="preserve">      </w:t>
      </w:r>
      <w:r>
        <w:rPr>
          <w:rFonts w:hint="eastAsia" w:ascii="宋体" w:hAnsi="宋体"/>
          <w:bCs/>
          <w:szCs w:val="21"/>
          <w:u w:val="single"/>
        </w:rPr>
        <w:t>执行通用条款</w:t>
      </w:r>
      <w:r>
        <w:rPr>
          <w:rFonts w:ascii="宋体" w:hAnsi="宋体"/>
          <w:bCs/>
          <w:szCs w:val="21"/>
          <w:u w:val="single"/>
        </w:rPr>
        <w:t xml:space="preserve">   </w:t>
      </w:r>
      <w:r>
        <w:rPr>
          <w:rFonts w:ascii="宋体" w:hAnsi="宋体"/>
          <w:bCs/>
          <w:szCs w:val="21"/>
        </w:rPr>
        <w:t>。</w:t>
      </w:r>
    </w:p>
    <w:p w14:paraId="011921EB">
      <w:pPr>
        <w:spacing w:line="500" w:lineRule="exact"/>
        <w:ind w:firstLine="420" w:firstLineChars="200"/>
        <w:rPr>
          <w:rFonts w:ascii="宋体" w:hAnsi="宋体"/>
          <w:bCs/>
          <w:szCs w:val="21"/>
        </w:rPr>
      </w:pPr>
      <w:r>
        <w:rPr>
          <w:rFonts w:ascii="宋体" w:hAnsi="宋体"/>
          <w:bCs/>
          <w:kern w:val="0"/>
          <w:szCs w:val="21"/>
        </w:rPr>
        <w:t>评审</w:t>
      </w:r>
      <w:r>
        <w:rPr>
          <w:rFonts w:hint="eastAsia" w:ascii="宋体" w:hAnsi="宋体"/>
          <w:bCs/>
          <w:kern w:val="0"/>
          <w:szCs w:val="21"/>
        </w:rPr>
        <w:t>所发生的费用</w:t>
      </w:r>
      <w:r>
        <w:rPr>
          <w:rFonts w:ascii="宋体" w:hAnsi="宋体"/>
          <w:bCs/>
          <w:szCs w:val="21"/>
        </w:rPr>
        <w:t>承担方式：</w:t>
      </w:r>
      <w:r>
        <w:rPr>
          <w:rFonts w:ascii="宋体" w:hAnsi="宋体"/>
          <w:bCs/>
          <w:szCs w:val="21"/>
          <w:u w:val="single"/>
        </w:rPr>
        <w:t xml:space="preserve">    </w:t>
      </w:r>
      <w:r>
        <w:rPr>
          <w:rFonts w:hint="eastAsia" w:ascii="宋体" w:hAnsi="宋体"/>
          <w:bCs/>
          <w:szCs w:val="21"/>
          <w:u w:val="single"/>
        </w:rPr>
        <w:t>执行通用条款</w:t>
      </w:r>
      <w:r>
        <w:rPr>
          <w:rFonts w:ascii="宋体" w:hAnsi="宋体"/>
          <w:bCs/>
          <w:szCs w:val="21"/>
          <w:u w:val="single"/>
        </w:rPr>
        <w:t xml:space="preserve">  </w:t>
      </w:r>
      <w:r>
        <w:rPr>
          <w:rFonts w:ascii="宋体" w:hAnsi="宋体"/>
          <w:bCs/>
          <w:szCs w:val="21"/>
        </w:rPr>
        <w:t>。</w:t>
      </w:r>
    </w:p>
    <w:p w14:paraId="3C36D6B0">
      <w:pPr>
        <w:spacing w:line="500" w:lineRule="exact"/>
        <w:ind w:firstLine="420" w:firstLineChars="200"/>
        <w:rPr>
          <w:rFonts w:ascii="宋体" w:hAnsi="宋体"/>
          <w:bCs/>
          <w:szCs w:val="21"/>
        </w:rPr>
      </w:pPr>
      <w:r>
        <w:rPr>
          <w:rFonts w:ascii="宋体" w:hAnsi="宋体"/>
          <w:bCs/>
          <w:szCs w:val="21"/>
        </w:rPr>
        <w:t>其他事项的约定：</w:t>
      </w:r>
      <w:r>
        <w:rPr>
          <w:rFonts w:ascii="宋体" w:hAnsi="宋体"/>
          <w:bCs/>
          <w:szCs w:val="21"/>
          <w:u w:val="single"/>
        </w:rPr>
        <w:t xml:space="preserve">            </w:t>
      </w:r>
      <w:r>
        <w:rPr>
          <w:rFonts w:hint="eastAsia" w:ascii="宋体" w:hAnsi="宋体"/>
          <w:bCs/>
          <w:szCs w:val="21"/>
          <w:u w:val="single"/>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1ED6FF1F">
      <w:pPr>
        <w:autoSpaceDE w:val="0"/>
        <w:autoSpaceDN w:val="0"/>
        <w:adjustRightInd w:val="0"/>
        <w:spacing w:line="500" w:lineRule="exact"/>
        <w:ind w:firstLine="420" w:firstLineChars="200"/>
        <w:rPr>
          <w:rFonts w:ascii="宋体" w:hAnsi="宋体"/>
          <w:bCs/>
          <w:kern w:val="0"/>
          <w:szCs w:val="21"/>
        </w:rPr>
      </w:pPr>
      <w:r>
        <w:rPr>
          <w:rFonts w:hint="eastAsia" w:ascii="宋体" w:hAnsi="宋体"/>
          <w:bCs/>
          <w:kern w:val="0"/>
          <w:szCs w:val="21"/>
        </w:rPr>
        <w:t>17</w:t>
      </w:r>
      <w:r>
        <w:rPr>
          <w:rFonts w:ascii="宋体" w:hAnsi="宋体"/>
          <w:bCs/>
          <w:kern w:val="0"/>
          <w:szCs w:val="21"/>
        </w:rPr>
        <w:t>.3.2 争议评审小组的决定</w:t>
      </w:r>
    </w:p>
    <w:p w14:paraId="39061DC1">
      <w:pPr>
        <w:spacing w:line="500" w:lineRule="exact"/>
        <w:ind w:firstLine="420" w:firstLineChars="200"/>
        <w:rPr>
          <w:rFonts w:ascii="宋体" w:hAnsi="宋体"/>
          <w:bCs/>
          <w:szCs w:val="21"/>
        </w:rPr>
      </w:pPr>
      <w:r>
        <w:rPr>
          <w:rFonts w:ascii="宋体" w:hAnsi="宋体"/>
          <w:bCs/>
          <w:szCs w:val="21"/>
        </w:rPr>
        <w:t>合同当事人关于本</w:t>
      </w:r>
      <w:r>
        <w:rPr>
          <w:rFonts w:hint="eastAsia" w:ascii="宋体" w:hAnsi="宋体"/>
          <w:bCs/>
          <w:szCs w:val="21"/>
        </w:rPr>
        <w:t>事</w:t>
      </w:r>
      <w:r>
        <w:rPr>
          <w:rFonts w:ascii="宋体" w:hAnsi="宋体"/>
          <w:bCs/>
          <w:szCs w:val="21"/>
        </w:rPr>
        <w:t>项的约定：</w:t>
      </w:r>
      <w:r>
        <w:rPr>
          <w:rFonts w:ascii="宋体" w:hAnsi="宋体"/>
          <w:bCs/>
          <w:szCs w:val="21"/>
          <w:u w:val="single"/>
        </w:rPr>
        <w:t xml:space="preserve">        </w:t>
      </w:r>
      <w:r>
        <w:rPr>
          <w:rFonts w:hint="eastAsia" w:ascii="宋体" w:hAnsi="宋体"/>
          <w:bCs/>
          <w:szCs w:val="21"/>
          <w:u w:val="single"/>
        </w:rPr>
        <w:t>执行通用条款</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w:t>
      </w:r>
    </w:p>
    <w:p w14:paraId="3AB0589E">
      <w:pPr>
        <w:spacing w:line="500" w:lineRule="exact"/>
        <w:ind w:firstLine="420" w:firstLineChars="200"/>
        <w:rPr>
          <w:rFonts w:hint="eastAsia" w:ascii="宋体" w:hAnsi="宋体"/>
          <w:bCs/>
          <w:szCs w:val="21"/>
        </w:rPr>
      </w:pPr>
      <w:r>
        <w:rPr>
          <w:rFonts w:hint="eastAsia" w:ascii="宋体" w:hAnsi="宋体"/>
          <w:bCs/>
          <w:szCs w:val="21"/>
        </w:rPr>
        <w:t>17</w:t>
      </w:r>
      <w:r>
        <w:rPr>
          <w:rFonts w:ascii="宋体" w:hAnsi="宋体"/>
          <w:bCs/>
          <w:szCs w:val="21"/>
        </w:rPr>
        <w:t>.4仲裁或诉讼</w:t>
      </w:r>
    </w:p>
    <w:p w14:paraId="1A4487A2">
      <w:pPr>
        <w:spacing w:line="500" w:lineRule="exact"/>
        <w:rPr>
          <w:rFonts w:ascii="宋体" w:hAnsi="宋体"/>
          <w:bCs/>
          <w:szCs w:val="21"/>
        </w:rPr>
      </w:pPr>
      <w:r>
        <w:rPr>
          <w:rFonts w:hint="eastAsia" w:ascii="宋体" w:hAnsi="宋体"/>
          <w:bCs/>
          <w:szCs w:val="21"/>
        </w:rPr>
        <w:t xml:space="preserve">    </w:t>
      </w:r>
      <w:r>
        <w:rPr>
          <w:rFonts w:ascii="宋体" w:hAnsi="宋体"/>
          <w:bCs/>
          <w:szCs w:val="21"/>
        </w:rPr>
        <w:t>因合同及合同有关事项发生的争议，按下列第</w:t>
      </w:r>
      <w:r>
        <w:rPr>
          <w:rFonts w:hint="eastAsia" w:ascii="宋体" w:hAnsi="宋体"/>
          <w:bCs/>
          <w:szCs w:val="21"/>
          <w:u w:val="single"/>
        </w:rPr>
        <w:t xml:space="preserve">    </w:t>
      </w:r>
      <w:r>
        <w:rPr>
          <w:rFonts w:ascii="宋体" w:hAnsi="宋体"/>
          <w:bCs/>
          <w:szCs w:val="21"/>
        </w:rPr>
        <w:t>种方式</w:t>
      </w:r>
      <w:r>
        <w:rPr>
          <w:rFonts w:hint="eastAsia" w:ascii="宋体" w:hAnsi="宋体"/>
          <w:bCs/>
          <w:szCs w:val="21"/>
        </w:rPr>
        <w:t>解</w:t>
      </w:r>
      <w:r>
        <w:rPr>
          <w:rFonts w:ascii="宋体" w:hAnsi="宋体"/>
          <w:bCs/>
          <w:szCs w:val="21"/>
        </w:rPr>
        <w:t>决：</w:t>
      </w:r>
    </w:p>
    <w:p w14:paraId="52140A59">
      <w:pPr>
        <w:spacing w:line="500" w:lineRule="exact"/>
        <w:ind w:firstLine="420" w:firstLineChars="200"/>
        <w:rPr>
          <w:rFonts w:ascii="宋体" w:hAnsi="宋体"/>
          <w:bCs/>
          <w:szCs w:val="21"/>
        </w:rPr>
      </w:pPr>
      <w:r>
        <w:rPr>
          <w:rFonts w:ascii="宋体" w:hAnsi="宋体"/>
          <w:bCs/>
          <w:szCs w:val="21"/>
        </w:rPr>
        <w:t>（1）向</w:t>
      </w:r>
      <w:r>
        <w:rPr>
          <w:rFonts w:hint="eastAsia" w:ascii="宋体" w:hAnsi="宋体"/>
          <w:bCs/>
          <w:szCs w:val="21"/>
          <w:u w:val="single"/>
        </w:rPr>
        <w:t xml:space="preserve"> 安庆 </w:t>
      </w:r>
      <w:r>
        <w:rPr>
          <w:rFonts w:ascii="宋体" w:hAnsi="宋体"/>
          <w:bCs/>
          <w:szCs w:val="21"/>
        </w:rPr>
        <w:t>仲裁委员会申请仲裁；</w:t>
      </w:r>
    </w:p>
    <w:p w14:paraId="65DDD085">
      <w:pPr>
        <w:spacing w:line="500" w:lineRule="exact"/>
        <w:ind w:firstLine="420" w:firstLineChars="200"/>
        <w:rPr>
          <w:rFonts w:ascii="宋体" w:hAnsi="宋体"/>
          <w:bCs/>
          <w:szCs w:val="21"/>
        </w:rPr>
      </w:pPr>
      <w:r>
        <w:rPr>
          <w:rFonts w:ascii="宋体" w:hAnsi="宋体"/>
          <w:bCs/>
          <w:szCs w:val="21"/>
        </w:rPr>
        <w:t>（2）向</w:t>
      </w:r>
      <w:r>
        <w:rPr>
          <w:rFonts w:ascii="宋体" w:hAnsi="宋体"/>
          <w:bCs/>
          <w:szCs w:val="21"/>
          <w:u w:val="single"/>
        </w:rPr>
        <w:t xml:space="preserve">  </w:t>
      </w:r>
      <w:r>
        <w:rPr>
          <w:rFonts w:hint="eastAsia" w:ascii="宋体" w:hAnsi="宋体" w:cs="宋体"/>
          <w:bCs/>
          <w:szCs w:val="21"/>
          <w:u w:val="single"/>
        </w:rPr>
        <w:t>工程所在地有管辖权的</w:t>
      </w:r>
      <w:r>
        <w:rPr>
          <w:rFonts w:ascii="宋体" w:hAnsi="宋体"/>
          <w:bCs/>
          <w:szCs w:val="21"/>
          <w:u w:val="single"/>
        </w:rPr>
        <w:t xml:space="preserve">  </w:t>
      </w:r>
      <w:r>
        <w:rPr>
          <w:rFonts w:ascii="宋体" w:hAnsi="宋体"/>
          <w:bCs/>
          <w:szCs w:val="21"/>
        </w:rPr>
        <w:t>人民法院起诉。</w:t>
      </w:r>
    </w:p>
    <w:p w14:paraId="09957681">
      <w:pPr>
        <w:pStyle w:val="4"/>
        <w:spacing w:before="0" w:after="0" w:line="500" w:lineRule="exact"/>
        <w:rPr>
          <w:rFonts w:hint="eastAsia" w:ascii="宋体" w:hAnsi="宋体" w:eastAsia="宋体"/>
          <w:b w:val="0"/>
          <w:sz w:val="21"/>
          <w:szCs w:val="21"/>
        </w:rPr>
      </w:pPr>
      <w:r>
        <w:rPr>
          <w:rFonts w:hint="eastAsia" w:ascii="宋体" w:hAnsi="宋体" w:eastAsia="宋体"/>
          <w:b w:val="0"/>
          <w:sz w:val="21"/>
          <w:szCs w:val="21"/>
        </w:rPr>
        <w:t>18</w:t>
      </w:r>
      <w:r>
        <w:rPr>
          <w:rFonts w:ascii="宋体" w:hAnsi="宋体" w:eastAsia="宋体"/>
          <w:b w:val="0"/>
          <w:sz w:val="21"/>
          <w:szCs w:val="21"/>
        </w:rPr>
        <w:t xml:space="preserve">. </w:t>
      </w:r>
      <w:r>
        <w:rPr>
          <w:rFonts w:hint="eastAsia" w:ascii="宋体" w:hAnsi="宋体" w:eastAsia="宋体"/>
          <w:b w:val="0"/>
          <w:sz w:val="21"/>
          <w:szCs w:val="21"/>
        </w:rPr>
        <w:t>其他:</w:t>
      </w:r>
    </w:p>
    <w:p w14:paraId="45EFF3D3">
      <w:pPr>
        <w:spacing w:line="500" w:lineRule="exact"/>
        <w:ind w:firstLine="420" w:firstLineChars="200"/>
        <w:rPr>
          <w:rFonts w:ascii="宋体" w:hAnsi="宋体"/>
          <w:bCs/>
          <w:szCs w:val="21"/>
        </w:rPr>
      </w:pPr>
      <w:r>
        <w:rPr>
          <w:rFonts w:hint="eastAsia" w:ascii="宋体" w:hAnsi="宋体"/>
          <w:bCs/>
          <w:szCs w:val="21"/>
        </w:rPr>
        <w:t>(1)施工图设计完成后，因设计人设计原因，招标控制价若超过经批准的初步设计概算中的建筑安装工程费用的10%，扣减设计人设计费用的10%，以此类推。</w:t>
      </w:r>
    </w:p>
    <w:p w14:paraId="2169D200">
      <w:pPr>
        <w:spacing w:line="500" w:lineRule="exact"/>
        <w:ind w:firstLine="420" w:firstLineChars="200"/>
        <w:rPr>
          <w:rFonts w:ascii="宋体" w:hAnsi="宋体"/>
          <w:bCs/>
          <w:szCs w:val="21"/>
        </w:rPr>
      </w:pPr>
      <w:r>
        <w:rPr>
          <w:rFonts w:hint="eastAsia" w:ascii="宋体" w:hAnsi="宋体"/>
          <w:bCs/>
          <w:szCs w:val="21"/>
        </w:rPr>
        <w:t>(2)因设计人原因造成施工中的设计变更，按变更工程量占总工程量的比例相应扣减设计费；若设计产生重大失误，招标人将追究设计人责任。</w:t>
      </w:r>
    </w:p>
    <w:p w14:paraId="73AA1680">
      <w:pPr>
        <w:spacing w:line="500" w:lineRule="exact"/>
        <w:ind w:firstLine="420" w:firstLineChars="200"/>
        <w:rPr>
          <w:rFonts w:hint="eastAsia" w:ascii="宋体" w:hAnsi="宋体"/>
          <w:bCs/>
          <w:szCs w:val="21"/>
        </w:rPr>
      </w:pPr>
      <w:r>
        <w:rPr>
          <w:rFonts w:hint="eastAsia" w:ascii="宋体" w:hAnsi="宋体"/>
          <w:bCs/>
          <w:szCs w:val="21"/>
        </w:rPr>
        <w:t>(3)</w:t>
      </w:r>
      <w:r>
        <w:rPr>
          <w:rFonts w:hint="eastAsia" w:ascii="宋体" w:hAnsi="宋体"/>
          <w:bCs/>
          <w:spacing w:val="-10"/>
          <w:szCs w:val="21"/>
        </w:rPr>
        <w:t>本合同价含设计人完成本项目设计所有工作量和提供全套设计文件</w:t>
      </w:r>
      <w:r>
        <w:rPr>
          <w:rFonts w:hint="eastAsia" w:ascii="宋体" w:hAnsi="宋体"/>
          <w:bCs/>
          <w:szCs w:val="21"/>
        </w:rPr>
        <w:t>及所有服务内容的全部费用，主要包括：</w:t>
      </w:r>
    </w:p>
    <w:p w14:paraId="5F2E17CC">
      <w:pPr>
        <w:spacing w:line="500" w:lineRule="exact"/>
        <w:ind w:firstLine="420" w:firstLineChars="200"/>
        <w:rPr>
          <w:rFonts w:hint="eastAsia" w:ascii="宋体" w:hAnsi="宋体"/>
          <w:bCs/>
          <w:szCs w:val="21"/>
        </w:rPr>
      </w:pPr>
      <w:r>
        <w:rPr>
          <w:rFonts w:ascii="宋体" w:hAnsi="宋体"/>
          <w:bCs/>
          <w:szCs w:val="21"/>
        </w:rPr>
        <w:t>a)</w:t>
      </w:r>
      <w:r>
        <w:rPr>
          <w:rFonts w:hint="eastAsia" w:ascii="宋体" w:hAnsi="宋体"/>
          <w:bCs/>
          <w:szCs w:val="21"/>
        </w:rPr>
        <w:t>包括但不限于：</w:t>
      </w:r>
      <w:r>
        <w:rPr>
          <w:rFonts w:hint="eastAsia" w:ascii="宋体" w:hAnsi="宋体" w:cs="宋体"/>
          <w:bCs/>
          <w:szCs w:val="21"/>
        </w:rPr>
        <w:t>设计方案、地勘、施工图设计（含图审）、水土保持方案编制及验收，施工图设计包括但不限于：土建（建筑、结构）、装饰、给排水、电气、暖通、消防、绿建及室外配套工程、综合管线等与本工程有关的一切施工图设计、施工过程设计变更、参与工程验收以及后续跟踪服务、专项设计咨询等。</w:t>
      </w:r>
    </w:p>
    <w:p w14:paraId="0653CB26">
      <w:pPr>
        <w:spacing w:line="500" w:lineRule="exact"/>
        <w:ind w:firstLine="420" w:firstLineChars="200"/>
        <w:rPr>
          <w:rFonts w:hint="eastAsia" w:ascii="宋体" w:hAnsi="宋体"/>
          <w:bCs/>
          <w:szCs w:val="21"/>
        </w:rPr>
      </w:pPr>
      <w:r>
        <w:rPr>
          <w:rFonts w:hint="eastAsia" w:ascii="宋体" w:hAnsi="宋体"/>
          <w:bCs/>
          <w:szCs w:val="21"/>
        </w:rPr>
        <w:t>b)设计人在设计过程中的基础资料收集地形测绘、事前绩效评估、项目建议书、可行性研究报告、及现状调查、现场协调等一切费用；</w:t>
      </w:r>
    </w:p>
    <w:p w14:paraId="57A522B5">
      <w:pPr>
        <w:spacing w:line="500" w:lineRule="exact"/>
        <w:ind w:firstLine="420" w:firstLineChars="200"/>
        <w:rPr>
          <w:rFonts w:hint="eastAsia" w:ascii="宋体" w:hAnsi="宋体"/>
          <w:bCs/>
          <w:szCs w:val="21"/>
        </w:rPr>
      </w:pPr>
      <w:r>
        <w:rPr>
          <w:rFonts w:ascii="宋体" w:hAnsi="宋体"/>
          <w:bCs/>
          <w:szCs w:val="21"/>
        </w:rPr>
        <w:t>c)</w:t>
      </w:r>
      <w:r>
        <w:rPr>
          <w:rFonts w:hint="eastAsia" w:ascii="宋体" w:hAnsi="宋体"/>
          <w:bCs/>
          <w:szCs w:val="21"/>
        </w:rPr>
        <w:t>设计人按照相关审查审批机关的要求，完成各项审查、审批并承担相关经费，并参加图纸会审与技术交底、修改完善施工图设计、参与施工图设计变更和专家评审、负责施工图审查、负责施工图审查合格证备案、提供工程施工技术服务、参与工程验收等一切有关后续服务及建设单位安排的其他工作所发生的费用；</w:t>
      </w:r>
    </w:p>
    <w:p w14:paraId="7531528A">
      <w:pPr>
        <w:spacing w:line="500" w:lineRule="exact"/>
        <w:ind w:firstLine="420" w:firstLineChars="200"/>
        <w:rPr>
          <w:rFonts w:hint="eastAsia" w:ascii="宋体" w:hAnsi="宋体"/>
          <w:bCs/>
          <w:szCs w:val="21"/>
        </w:rPr>
      </w:pPr>
      <w:r>
        <w:rPr>
          <w:rFonts w:hint="eastAsia" w:ascii="宋体" w:hAnsi="宋体"/>
          <w:bCs/>
          <w:szCs w:val="21"/>
        </w:rPr>
        <w:t>d)施工期间提供驻现场设计代表等后续服务的费用；</w:t>
      </w:r>
    </w:p>
    <w:p w14:paraId="003881B5">
      <w:pPr>
        <w:spacing w:line="500" w:lineRule="exact"/>
        <w:ind w:firstLine="420" w:firstLineChars="200"/>
        <w:rPr>
          <w:rFonts w:hint="eastAsia" w:ascii="宋体" w:hAnsi="宋体"/>
          <w:bCs/>
          <w:szCs w:val="21"/>
        </w:rPr>
      </w:pPr>
      <w:r>
        <w:rPr>
          <w:rFonts w:hint="eastAsia" w:ascii="宋体" w:hAnsi="宋体"/>
          <w:bCs/>
          <w:szCs w:val="21"/>
        </w:rPr>
        <w:t>e)为完成本项目招标文件及合同规定的义务，设计人认为有必要计入的其它费用；</w:t>
      </w:r>
    </w:p>
    <w:p w14:paraId="12D49CC0">
      <w:pPr>
        <w:spacing w:line="500" w:lineRule="exact"/>
        <w:ind w:firstLine="420" w:firstLineChars="200"/>
        <w:rPr>
          <w:rFonts w:hint="eastAsia" w:ascii="宋体" w:hAnsi="宋体"/>
          <w:bCs/>
          <w:szCs w:val="21"/>
        </w:rPr>
      </w:pPr>
      <w:r>
        <w:rPr>
          <w:rFonts w:hint="eastAsia" w:ascii="宋体" w:hAnsi="宋体"/>
          <w:bCs/>
          <w:szCs w:val="21"/>
        </w:rPr>
        <w:t>f)本项目谈判文件、合同中列示的由设计人承担的其他费用。</w:t>
      </w:r>
    </w:p>
    <w:p w14:paraId="018E3ABC">
      <w:pPr>
        <w:spacing w:line="500" w:lineRule="exact"/>
        <w:ind w:firstLine="420" w:firstLineChars="200"/>
        <w:rPr>
          <w:rFonts w:ascii="宋体" w:hAnsi="宋体"/>
          <w:bCs/>
          <w:szCs w:val="21"/>
        </w:rPr>
      </w:pPr>
      <w:r>
        <w:rPr>
          <w:rFonts w:hint="eastAsia" w:ascii="宋体" w:hAnsi="宋体"/>
          <w:bCs/>
          <w:szCs w:val="21"/>
        </w:rPr>
        <w:t>（4）</w:t>
      </w:r>
      <w:r>
        <w:rPr>
          <w:rFonts w:ascii="宋体" w:hAnsi="宋体"/>
          <w:bCs/>
          <w:szCs w:val="21"/>
        </w:rPr>
        <w:t>在合同履行期间，发包人要求终止或解除合同，</w:t>
      </w:r>
      <w:r>
        <w:rPr>
          <w:rFonts w:hint="eastAsia" w:ascii="宋体" w:hAnsi="宋体"/>
          <w:bCs/>
          <w:szCs w:val="21"/>
        </w:rPr>
        <w:t>设计人未开始设计工作的，不支付设计费用；已开始设计工作的，发包人应根据设计人已进行的实际工作量，支付相应设计费，即不足一半时，按该阶段设计费的一半支付；超过一半时，按该阶段设计费的全部支付。施工图设计全部完成但未施工的，扣除10%设计费。</w:t>
      </w:r>
    </w:p>
    <w:p w14:paraId="486FFCFE">
      <w:pPr>
        <w:spacing w:line="50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发包人要求设计人比合同规定时间提前交付设计文件时，须征得设计人同意，不得严重背离合理设计周期，且发包人应支付赶工费。</w:t>
      </w:r>
    </w:p>
    <w:p w14:paraId="0B497F3D">
      <w:pPr>
        <w:spacing w:line="500" w:lineRule="exact"/>
        <w:ind w:firstLine="420" w:firstLineChars="200"/>
        <w:rPr>
          <w:rFonts w:ascii="宋体" w:hAnsi="宋体"/>
          <w:bCs/>
          <w:szCs w:val="21"/>
        </w:rPr>
      </w:pPr>
      <w:r>
        <w:rPr>
          <w:rFonts w:hint="eastAsia" w:ascii="宋体" w:hAnsi="宋体"/>
          <w:bCs/>
          <w:szCs w:val="21"/>
        </w:rPr>
        <w:t>（6）中标人属外省（市）的需办理进宜（安庆）信息登记手续。设计项目负责人必须与投标时的项目负责人保持一致，并提供项目组成员名单及联系方式，设计项目负责人及主要设计人员合同期间必须常驻当地，手机保持畅通，全过程负责项目对接、现场踏勘及设计沟通等工作，保证项目按计划完成。</w:t>
      </w:r>
      <w:r>
        <w:rPr>
          <w:rFonts w:ascii="宋体" w:hAnsi="宋体"/>
          <w:bCs/>
          <w:szCs w:val="21"/>
        </w:rPr>
        <w:t xml:space="preserve"> </w:t>
      </w:r>
    </w:p>
    <w:p w14:paraId="1DA30BF2">
      <w:pPr>
        <w:spacing w:line="500" w:lineRule="exact"/>
        <w:ind w:firstLine="420" w:firstLineChars="200"/>
        <w:rPr>
          <w:rFonts w:ascii="宋体" w:hAnsi="宋体"/>
          <w:bCs/>
          <w:szCs w:val="21"/>
        </w:rPr>
      </w:pPr>
      <w:r>
        <w:rPr>
          <w:rFonts w:hint="eastAsia" w:ascii="宋体" w:hAnsi="宋体"/>
          <w:bCs/>
          <w:szCs w:val="21"/>
        </w:rPr>
        <w:t>（7）</w:t>
      </w:r>
      <w:r>
        <w:rPr>
          <w:rFonts w:ascii="宋体" w:hAnsi="宋体"/>
          <w:bCs/>
          <w:szCs w:val="21"/>
        </w:rPr>
        <w:t>设计人为本合同项目的服务至</w:t>
      </w:r>
      <w:r>
        <w:rPr>
          <w:rFonts w:hint="eastAsia" w:ascii="宋体" w:hAnsi="宋体"/>
          <w:bCs/>
          <w:szCs w:val="21"/>
        </w:rPr>
        <w:t>工程竣工验收备案并审计结束</w:t>
      </w:r>
      <w:r>
        <w:rPr>
          <w:rFonts w:ascii="宋体" w:hAnsi="宋体"/>
          <w:bCs/>
          <w:szCs w:val="21"/>
        </w:rPr>
        <w:t xml:space="preserve">为止。 </w:t>
      </w:r>
    </w:p>
    <w:p w14:paraId="130E1304">
      <w:pPr>
        <w:spacing w:line="500" w:lineRule="exact"/>
        <w:ind w:firstLine="420" w:firstLineChars="200"/>
        <w:rPr>
          <w:rFonts w:ascii="宋体" w:hAnsi="宋体"/>
          <w:bCs/>
          <w:szCs w:val="21"/>
        </w:rPr>
      </w:pPr>
      <w:r>
        <w:rPr>
          <w:rFonts w:hint="eastAsia" w:ascii="宋体" w:hAnsi="宋体"/>
          <w:bCs/>
          <w:szCs w:val="21"/>
        </w:rPr>
        <w:t>（8）</w:t>
      </w:r>
      <w:r>
        <w:rPr>
          <w:rFonts w:ascii="宋体" w:hAnsi="宋体"/>
          <w:bCs/>
          <w:szCs w:val="21"/>
        </w:rPr>
        <w:t>本工程项目中，设计人不得指定建筑材料、设备的生产厂</w:t>
      </w:r>
      <w:r>
        <w:rPr>
          <w:rFonts w:hint="eastAsia" w:ascii="宋体" w:hAnsi="宋体"/>
          <w:bCs/>
          <w:szCs w:val="21"/>
        </w:rPr>
        <w:t>家</w:t>
      </w:r>
      <w:r>
        <w:rPr>
          <w:rFonts w:ascii="宋体" w:hAnsi="宋体"/>
          <w:bCs/>
          <w:szCs w:val="21"/>
        </w:rPr>
        <w:t xml:space="preserve">或供货商。发包人需要设计人配合建筑材料、设备的加工订货时，所需费用由发包人承担。 </w:t>
      </w:r>
    </w:p>
    <w:p w14:paraId="1DFC3A9A">
      <w:pPr>
        <w:spacing w:line="500" w:lineRule="exact"/>
        <w:ind w:firstLine="420" w:firstLineChars="200"/>
        <w:rPr>
          <w:rFonts w:hint="eastAsia" w:ascii="宋体" w:hAnsi="宋体"/>
          <w:bCs/>
          <w:szCs w:val="21"/>
        </w:rPr>
      </w:pPr>
      <w:r>
        <w:rPr>
          <w:rFonts w:hint="eastAsia" w:ascii="宋体" w:hAnsi="宋体"/>
          <w:bCs/>
          <w:szCs w:val="21"/>
        </w:rPr>
        <w:t>（9）若设计人明显存在设计不合理因素或设计人原因延误设计工期的，招标人有权对设计人采取相应的制约措施（扣取中标人的设计费等制约措施）。</w:t>
      </w:r>
    </w:p>
    <w:p w14:paraId="7060D79F">
      <w:pPr>
        <w:spacing w:line="500" w:lineRule="exact"/>
        <w:ind w:firstLine="420" w:firstLineChars="200"/>
        <w:rPr>
          <w:rFonts w:hint="eastAsia" w:ascii="宋体" w:hAnsi="宋体"/>
          <w:bCs/>
          <w:szCs w:val="21"/>
        </w:rPr>
      </w:pPr>
      <w:r>
        <w:rPr>
          <w:rFonts w:hint="eastAsia" w:ascii="宋体" w:hAnsi="宋体"/>
          <w:bCs/>
          <w:szCs w:val="21"/>
        </w:rPr>
        <w:t>（10）中标人在各阶段设计期间须及时向招标人呈送项目设计进度报表。为保证项目顺利实施，在施工过程中，涉及中标人必须要到现场的，中标人在接到招标人通知书后须在限定时间内到达施工现场进行设计跟踪服务。如不能按时到场的，违约金按合同价的2%每次扣除；影响工程施工的，违约金按合同价的5%每次扣除，违约金从设计费中扣除。</w:t>
      </w:r>
    </w:p>
    <w:p w14:paraId="4E3CD902">
      <w:pPr>
        <w:spacing w:line="500" w:lineRule="exact"/>
        <w:ind w:firstLine="420" w:firstLineChars="200"/>
        <w:rPr>
          <w:rFonts w:hint="eastAsia" w:ascii="宋体" w:hAnsi="宋体"/>
          <w:bCs/>
          <w:szCs w:val="21"/>
        </w:rPr>
      </w:pPr>
      <w:r>
        <w:rPr>
          <w:rFonts w:hint="eastAsia" w:ascii="宋体" w:hAnsi="宋体"/>
          <w:bCs/>
          <w:szCs w:val="21"/>
        </w:rPr>
        <w:t xml:space="preserve">（11）由于不可抗力因素致使合同无法履行时，双方应及时协商解决。 </w:t>
      </w:r>
    </w:p>
    <w:p w14:paraId="0F5E1173">
      <w:pPr>
        <w:spacing w:line="500" w:lineRule="exact"/>
        <w:ind w:firstLine="420" w:firstLineChars="200"/>
        <w:rPr>
          <w:rFonts w:hint="eastAsia" w:ascii="宋体" w:hAnsi="宋体"/>
          <w:bCs/>
          <w:szCs w:val="21"/>
        </w:rPr>
      </w:pPr>
      <w:r>
        <w:rPr>
          <w:rFonts w:hint="eastAsia" w:ascii="宋体" w:hAnsi="宋体"/>
          <w:bCs/>
          <w:szCs w:val="21"/>
        </w:rPr>
        <w:t xml:space="preserve">（12）双方认可的来往传真、电报、会议纪要等，均为合同的组成部分，与本合同具有同等法律效力。 </w:t>
      </w:r>
    </w:p>
    <w:p w14:paraId="26D01596">
      <w:pPr>
        <w:spacing w:line="500" w:lineRule="exact"/>
        <w:ind w:firstLine="420" w:firstLineChars="200"/>
        <w:rPr>
          <w:rFonts w:hint="eastAsia" w:ascii="宋体" w:hAnsi="宋体"/>
          <w:bCs/>
          <w:szCs w:val="21"/>
        </w:rPr>
      </w:pPr>
      <w:r>
        <w:rPr>
          <w:rFonts w:hint="eastAsia" w:ascii="宋体" w:hAnsi="宋体"/>
          <w:bCs/>
          <w:szCs w:val="21"/>
        </w:rPr>
        <w:t>（13）未尽事宜，经双方协商一致，签订补充协议，补充协议与本合同具有同等效力。</w:t>
      </w:r>
    </w:p>
    <w:p w14:paraId="2A617151">
      <w:pPr>
        <w:tabs>
          <w:tab w:val="left" w:pos="4620"/>
        </w:tabs>
        <w:spacing w:line="480" w:lineRule="auto"/>
        <w:outlineLvl w:val="0"/>
        <w:rPr>
          <w:rFonts w:hint="eastAsia" w:ascii="宋体" w:hAnsi="宋体"/>
          <w:bCs/>
          <w:szCs w:val="21"/>
        </w:rPr>
      </w:pPr>
      <w:r>
        <w:rPr>
          <w:rFonts w:hint="eastAsia" w:ascii="宋体" w:hAnsi="宋体"/>
          <w:bCs/>
          <w:szCs w:val="21"/>
        </w:rPr>
        <w:t>（14）其他：若发包人召开须设计负责人参加的会议，设计人须无条件配合，缺席一次罚款5000元，在设计费支付时一次性扣除。</w:t>
      </w:r>
    </w:p>
    <w:p w14:paraId="2A971331">
      <w:pPr>
        <w:rPr>
          <w:rFonts w:hint="eastAsia" w:ascii="宋体" w:hAnsi="宋体"/>
          <w:bCs/>
          <w:szCs w:val="21"/>
        </w:rPr>
      </w:pPr>
      <w:r>
        <w:rPr>
          <w:rFonts w:hint="eastAsia" w:ascii="宋体" w:hAnsi="宋体"/>
          <w:bCs/>
          <w:szCs w:val="21"/>
        </w:rPr>
        <w:br w:type="page"/>
      </w:r>
    </w:p>
    <w:bookmarkEnd w:id="3"/>
    <w:bookmarkEnd w:id="4"/>
    <w:bookmarkEnd w:id="5"/>
    <w:bookmarkEnd w:id="6"/>
    <w:bookmarkEnd w:id="7"/>
    <w:p w14:paraId="638F3E8C">
      <w:pPr>
        <w:tabs>
          <w:tab w:val="left" w:pos="4620"/>
        </w:tabs>
        <w:spacing w:line="480" w:lineRule="auto"/>
        <w:outlineLvl w:val="0"/>
        <w:rPr>
          <w:rFonts w:hint="eastAsia" w:ascii="宋体" w:hAnsi="宋体" w:cs="Tahoma"/>
          <w:sz w:val="36"/>
          <w:szCs w:val="32"/>
        </w:rPr>
      </w:pPr>
      <w:r>
        <w:rPr>
          <w:rFonts w:ascii="宋体" w:hAnsi="宋体" w:cs="Tahoma"/>
          <w:sz w:val="36"/>
          <w:szCs w:val="32"/>
        </w:rPr>
        <w:t>报价文件格式</w:t>
      </w:r>
    </w:p>
    <w:p w14:paraId="095F64D1">
      <w:pPr>
        <w:tabs>
          <w:tab w:val="left" w:pos="4620"/>
        </w:tabs>
        <w:spacing w:line="360" w:lineRule="auto"/>
        <w:rPr>
          <w:rFonts w:hint="eastAsia" w:ascii="宋体" w:hAnsi="宋体"/>
          <w:sz w:val="24"/>
        </w:rPr>
      </w:pPr>
    </w:p>
    <w:p w14:paraId="6445DDCC">
      <w:pPr>
        <w:spacing w:line="360" w:lineRule="auto"/>
        <w:jc w:val="center"/>
        <w:rPr>
          <w:rFonts w:hint="eastAsia" w:cs="Tahoma" w:asciiTheme="minorEastAsia" w:hAnsiTheme="minorEastAsia" w:eastAsiaTheme="minorEastAsia"/>
          <w:b/>
          <w:color w:val="000000"/>
          <w:sz w:val="28"/>
          <w:szCs w:val="28"/>
        </w:rPr>
      </w:pPr>
      <w:bookmarkStart w:id="22" w:name="OLE_LINK3"/>
      <w:bookmarkStart w:id="23" w:name="_Hlk194564105"/>
      <w:r>
        <w:rPr>
          <w:rFonts w:hint="eastAsia" w:ascii="宋体" w:hAnsi="宋体" w:cs="宋体"/>
          <w:b/>
          <w:sz w:val="40"/>
          <w:szCs w:val="40"/>
        </w:rPr>
        <w:t>安庆职业技术学院</w:t>
      </w:r>
      <w:bookmarkEnd w:id="22"/>
      <w:r>
        <w:rPr>
          <w:rFonts w:hint="eastAsia" w:ascii="宋体" w:hAnsi="宋体" w:cs="宋体"/>
          <w:b/>
          <w:sz w:val="40"/>
          <w:szCs w:val="40"/>
        </w:rPr>
        <w:t>现代农业专业群产教融合实训基地玻璃温室及其附属工程设计项目</w:t>
      </w:r>
    </w:p>
    <w:bookmarkEnd w:id="23"/>
    <w:p w14:paraId="0D81065A">
      <w:pPr>
        <w:spacing w:after="468" w:afterLines="150" w:line="480" w:lineRule="auto"/>
        <w:jc w:val="center"/>
        <w:rPr>
          <w:rFonts w:hint="eastAsia" w:ascii="宋体" w:hAnsi="宋体" w:cs="Tahoma"/>
          <w:b/>
          <w:sz w:val="40"/>
          <w:szCs w:val="32"/>
        </w:rPr>
      </w:pPr>
    </w:p>
    <w:p w14:paraId="1B5CF2A7">
      <w:pPr>
        <w:tabs>
          <w:tab w:val="left" w:pos="4620"/>
        </w:tabs>
        <w:spacing w:line="360" w:lineRule="auto"/>
        <w:jc w:val="center"/>
        <w:rPr>
          <w:rFonts w:hint="eastAsia" w:ascii="宋体" w:hAnsi="宋体"/>
          <w:b/>
          <w:bCs/>
          <w:sz w:val="24"/>
          <w:highlight w:val="yellow"/>
        </w:rPr>
      </w:pPr>
    </w:p>
    <w:p w14:paraId="57D5A916">
      <w:pPr>
        <w:tabs>
          <w:tab w:val="left" w:pos="4620"/>
        </w:tabs>
        <w:spacing w:line="360" w:lineRule="auto"/>
        <w:jc w:val="center"/>
        <w:rPr>
          <w:rFonts w:hint="eastAsia" w:ascii="宋体" w:hAnsi="宋体"/>
          <w:b/>
          <w:bCs/>
          <w:sz w:val="24"/>
          <w:highlight w:val="yellow"/>
        </w:rPr>
      </w:pPr>
    </w:p>
    <w:p w14:paraId="3AC4A894">
      <w:pPr>
        <w:tabs>
          <w:tab w:val="left" w:pos="4620"/>
        </w:tabs>
        <w:spacing w:line="360" w:lineRule="auto"/>
        <w:jc w:val="center"/>
        <w:rPr>
          <w:rFonts w:hint="eastAsia" w:ascii="宋体" w:hAnsi="宋体"/>
          <w:b/>
          <w:bCs/>
          <w:sz w:val="24"/>
          <w:highlight w:val="yellow"/>
        </w:rPr>
      </w:pPr>
    </w:p>
    <w:p w14:paraId="25840BB6">
      <w:pPr>
        <w:tabs>
          <w:tab w:val="left" w:pos="4620"/>
        </w:tabs>
        <w:spacing w:line="360" w:lineRule="auto"/>
        <w:jc w:val="center"/>
        <w:rPr>
          <w:rFonts w:hint="eastAsia" w:ascii="宋体" w:hAnsi="宋体"/>
          <w:b/>
          <w:bCs/>
          <w:sz w:val="72"/>
        </w:rPr>
      </w:pPr>
      <w:r>
        <w:rPr>
          <w:rFonts w:hint="eastAsia" w:ascii="宋体" w:hAnsi="宋体"/>
          <w:b/>
          <w:bCs/>
          <w:sz w:val="72"/>
        </w:rPr>
        <w:t>报价文件</w:t>
      </w:r>
    </w:p>
    <w:p w14:paraId="55C205B4">
      <w:pPr>
        <w:tabs>
          <w:tab w:val="left" w:pos="4620"/>
        </w:tabs>
        <w:spacing w:line="360" w:lineRule="auto"/>
        <w:rPr>
          <w:rFonts w:hint="eastAsia" w:ascii="宋体" w:hAnsi="宋体"/>
          <w:b/>
          <w:bCs/>
          <w:sz w:val="24"/>
        </w:rPr>
      </w:pPr>
    </w:p>
    <w:p w14:paraId="0F61BA43">
      <w:pPr>
        <w:tabs>
          <w:tab w:val="left" w:pos="4620"/>
        </w:tabs>
        <w:spacing w:line="360" w:lineRule="auto"/>
        <w:rPr>
          <w:rFonts w:hint="eastAsia" w:ascii="宋体" w:hAnsi="宋体"/>
          <w:b/>
          <w:bCs/>
          <w:sz w:val="24"/>
        </w:rPr>
      </w:pPr>
    </w:p>
    <w:p w14:paraId="33335716">
      <w:pPr>
        <w:tabs>
          <w:tab w:val="left" w:pos="4620"/>
        </w:tabs>
        <w:spacing w:line="360" w:lineRule="auto"/>
        <w:rPr>
          <w:rFonts w:hint="eastAsia" w:ascii="宋体" w:hAnsi="宋体"/>
          <w:b/>
          <w:bCs/>
          <w:sz w:val="24"/>
        </w:rPr>
      </w:pPr>
    </w:p>
    <w:p w14:paraId="53A0AA0D">
      <w:pPr>
        <w:tabs>
          <w:tab w:val="left" w:pos="4620"/>
        </w:tabs>
        <w:spacing w:line="360" w:lineRule="auto"/>
        <w:rPr>
          <w:rFonts w:hint="eastAsia" w:ascii="宋体" w:hAnsi="宋体"/>
          <w:b/>
          <w:bCs/>
          <w:sz w:val="24"/>
        </w:rPr>
      </w:pPr>
    </w:p>
    <w:p w14:paraId="72AA498F">
      <w:pPr>
        <w:tabs>
          <w:tab w:val="left" w:pos="4620"/>
        </w:tabs>
        <w:spacing w:line="360" w:lineRule="auto"/>
        <w:rPr>
          <w:rFonts w:hint="eastAsia" w:ascii="宋体" w:hAnsi="宋体"/>
          <w:b/>
          <w:bCs/>
          <w:sz w:val="24"/>
        </w:rPr>
      </w:pPr>
    </w:p>
    <w:p w14:paraId="464AD5E7">
      <w:pPr>
        <w:tabs>
          <w:tab w:val="left" w:pos="4620"/>
        </w:tabs>
        <w:spacing w:line="360" w:lineRule="auto"/>
        <w:rPr>
          <w:rFonts w:hint="eastAsia" w:ascii="宋体" w:hAnsi="宋体"/>
          <w:b/>
          <w:bCs/>
          <w:sz w:val="24"/>
        </w:rPr>
      </w:pPr>
    </w:p>
    <w:p w14:paraId="61764342">
      <w:pPr>
        <w:tabs>
          <w:tab w:val="left" w:pos="4620"/>
        </w:tabs>
        <w:spacing w:line="360" w:lineRule="auto"/>
        <w:rPr>
          <w:rFonts w:hint="eastAsia" w:ascii="宋体" w:hAnsi="宋体"/>
          <w:b/>
          <w:bCs/>
          <w:sz w:val="24"/>
        </w:rPr>
      </w:pPr>
    </w:p>
    <w:p w14:paraId="0C7660A0">
      <w:pPr>
        <w:tabs>
          <w:tab w:val="left" w:pos="4620"/>
        </w:tabs>
        <w:spacing w:line="840" w:lineRule="auto"/>
        <w:ind w:left="630" w:leftChars="300"/>
        <w:rPr>
          <w:rFonts w:hint="eastAsia" w:ascii="宋体" w:hAnsi="宋体"/>
          <w:b/>
          <w:sz w:val="32"/>
        </w:rPr>
      </w:pPr>
      <w:r>
        <w:rPr>
          <w:rFonts w:hint="eastAsia" w:ascii="宋体" w:hAnsi="宋体"/>
          <w:b/>
          <w:sz w:val="32"/>
        </w:rPr>
        <w:t>采 购 人：</w:t>
      </w:r>
      <w:r>
        <w:rPr>
          <w:rFonts w:hint="eastAsia" w:ascii="宋体" w:hAnsi="宋体"/>
          <w:b/>
          <w:sz w:val="32"/>
          <w:u w:val="single"/>
        </w:rPr>
        <w:t>安庆职业技术学院</w:t>
      </w:r>
    </w:p>
    <w:p w14:paraId="3465901D">
      <w:pPr>
        <w:tabs>
          <w:tab w:val="left" w:pos="4620"/>
        </w:tabs>
        <w:spacing w:line="840" w:lineRule="auto"/>
        <w:ind w:left="630" w:leftChars="300"/>
        <w:rPr>
          <w:rFonts w:hint="eastAsia" w:ascii="宋体" w:hAnsi="宋体"/>
          <w:b/>
          <w:sz w:val="32"/>
        </w:rPr>
      </w:pPr>
      <w:r>
        <w:rPr>
          <w:rFonts w:hint="eastAsia" w:ascii="宋体" w:hAnsi="宋体"/>
          <w:b/>
          <w:sz w:val="32"/>
        </w:rPr>
        <w:t>响 应 人：</w:t>
      </w:r>
      <w:r>
        <w:rPr>
          <w:rFonts w:hint="eastAsia" w:ascii="宋体" w:hAnsi="宋体"/>
          <w:b/>
          <w:sz w:val="32"/>
          <w:u w:val="single"/>
        </w:rPr>
        <w:t xml:space="preserve">                           </w:t>
      </w:r>
      <w:r>
        <w:rPr>
          <w:rFonts w:hint="eastAsia" w:ascii="宋体" w:hAnsi="宋体"/>
          <w:b/>
          <w:sz w:val="32"/>
        </w:rPr>
        <w:t>（盖公章）</w:t>
      </w:r>
    </w:p>
    <w:p w14:paraId="37566A49">
      <w:pPr>
        <w:tabs>
          <w:tab w:val="left" w:pos="4620"/>
        </w:tabs>
        <w:spacing w:line="840" w:lineRule="auto"/>
        <w:ind w:left="630" w:leftChars="300"/>
        <w:rPr>
          <w:rFonts w:hint="eastAsia" w:ascii="宋体" w:hAnsi="宋体"/>
          <w:b/>
          <w:sz w:val="32"/>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rPr>
        <w:t>（签字）</w:t>
      </w:r>
    </w:p>
    <w:p w14:paraId="032172A4">
      <w:pPr>
        <w:tabs>
          <w:tab w:val="left" w:pos="4620"/>
        </w:tabs>
        <w:spacing w:line="840" w:lineRule="auto"/>
        <w:ind w:left="630" w:leftChars="300"/>
        <w:jc w:val="center"/>
        <w:rPr>
          <w:rFonts w:hint="eastAsia" w:ascii="宋体" w:hAnsi="宋体"/>
          <w:b/>
          <w:bCs/>
          <w:sz w:val="24"/>
        </w:rPr>
      </w:pPr>
      <w:r>
        <w:rPr>
          <w:rFonts w:hint="eastAsia" w:ascii="宋体" w:hAnsi="宋体"/>
          <w:b/>
          <w:sz w:val="32"/>
        </w:rPr>
        <w:t>年    月    日</w:t>
      </w:r>
    </w:p>
    <w:p w14:paraId="3537BE18">
      <w:pPr>
        <w:rPr>
          <w:rFonts w:hint="eastAsia" w:ascii="宋体" w:hAnsi="宋体"/>
        </w:rPr>
      </w:pPr>
    </w:p>
    <w:p w14:paraId="636F0C5D">
      <w:pPr>
        <w:spacing w:line="360" w:lineRule="auto"/>
        <w:ind w:right="48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附件1</w:t>
      </w:r>
    </w:p>
    <w:p w14:paraId="32144E1D">
      <w:pPr>
        <w:jc w:val="center"/>
        <w:rPr>
          <w:rFonts w:hint="eastAsia" w:ascii="仿宋" w:hAnsi="仿宋" w:eastAsia="仿宋"/>
          <w:b/>
          <w:color w:val="000000"/>
          <w:sz w:val="32"/>
          <w:szCs w:val="32"/>
        </w:rPr>
      </w:pPr>
      <w:r>
        <w:rPr>
          <w:rFonts w:hint="eastAsia" w:ascii="仿宋" w:hAnsi="仿宋" w:eastAsia="仿宋"/>
          <w:b/>
          <w:color w:val="000000"/>
          <w:sz w:val="32"/>
          <w:szCs w:val="32"/>
        </w:rPr>
        <w:t>授 权 委 托 书</w:t>
      </w:r>
    </w:p>
    <w:p w14:paraId="50056EE6">
      <w:pPr>
        <w:spacing w:line="440" w:lineRule="exact"/>
        <w:rPr>
          <w:rFonts w:hint="eastAsia" w:ascii="宋体" w:hAnsi="宋体" w:cs="宋体"/>
          <w:sz w:val="24"/>
        </w:rPr>
      </w:pPr>
    </w:p>
    <w:p w14:paraId="7B7C4884">
      <w:pPr>
        <w:spacing w:line="480" w:lineRule="auto"/>
        <w:rPr>
          <w:rFonts w:hint="eastAsia" w:ascii="宋体" w:hAnsi="宋体" w:cs="宋体"/>
          <w:sz w:val="24"/>
        </w:rPr>
      </w:pPr>
      <w:r>
        <w:rPr>
          <w:rFonts w:hint="eastAsia" w:ascii="宋体" w:hAnsi="宋体" w:cs="宋体"/>
          <w:sz w:val="24"/>
        </w:rPr>
        <w:t>致：安庆职业技术学院</w:t>
      </w:r>
    </w:p>
    <w:p w14:paraId="69F6DD6C">
      <w:pPr>
        <w:topLinePunct/>
        <w:spacing w:line="480" w:lineRule="auto"/>
        <w:ind w:firstLine="480" w:firstLineChars="200"/>
        <w:rPr>
          <w:rFonts w:hint="eastAsia"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（投标人名称，以下简称我方）的法定代表人，现委托 </w:t>
      </w:r>
      <w:r>
        <w:rPr>
          <w:rFonts w:hint="eastAsia" w:ascii="宋体" w:hAnsi="宋体" w:cs="宋体"/>
          <w:sz w:val="24"/>
          <w:u w:val="single"/>
        </w:rPr>
        <w:t xml:space="preserve">              </w:t>
      </w:r>
      <w:r>
        <w:rPr>
          <w:rFonts w:hint="eastAsia" w:ascii="宋体" w:hAnsi="宋体" w:cs="宋体"/>
          <w:sz w:val="24"/>
        </w:rPr>
        <w:t>（姓名）为我方代理人。以我方名义签署、澄清、说明、补正、递交、撤回、修改</w:t>
      </w:r>
      <w:r>
        <w:rPr>
          <w:rFonts w:hint="eastAsia" w:ascii="宋体" w:hAnsi="宋体" w:cs="宋体"/>
          <w:sz w:val="24"/>
          <w:u w:val="single"/>
        </w:rPr>
        <w:t xml:space="preserve"> 安庆职业技术学院玻璃温室及其附属工程设计项目  </w:t>
      </w:r>
      <w:r>
        <w:rPr>
          <w:rFonts w:hint="eastAsia" w:ascii="宋体" w:hAnsi="宋体" w:cs="宋体"/>
          <w:sz w:val="24"/>
        </w:rPr>
        <w:t>投标文件、签订合同和处理有关事宜，其法律后果由我方承担。</w:t>
      </w:r>
    </w:p>
    <w:p w14:paraId="3E99609C">
      <w:pPr>
        <w:topLinePunct/>
        <w:spacing w:line="480" w:lineRule="auto"/>
        <w:ind w:firstLine="480" w:firstLineChars="200"/>
        <w:rPr>
          <w:rFonts w:hint="eastAsia" w:ascii="宋体" w:hAnsi="宋体" w:cs="宋体"/>
          <w:sz w:val="24"/>
        </w:rPr>
      </w:pPr>
      <w:r>
        <w:rPr>
          <w:rFonts w:hint="eastAsia" w:ascii="宋体" w:hAnsi="宋体" w:cs="宋体"/>
          <w:sz w:val="24"/>
        </w:rPr>
        <w:t>委托期限： 自委托之日起至投标文件有效期结束止  。</w:t>
      </w:r>
    </w:p>
    <w:p w14:paraId="48FFF33C">
      <w:pPr>
        <w:topLinePunct/>
        <w:spacing w:line="480" w:lineRule="auto"/>
        <w:ind w:firstLine="480" w:firstLineChars="200"/>
        <w:rPr>
          <w:rFonts w:hint="eastAsia" w:ascii="宋体" w:hAnsi="宋体" w:cs="宋体"/>
          <w:sz w:val="24"/>
        </w:rPr>
      </w:pPr>
      <w:r>
        <w:rPr>
          <w:rFonts w:hint="eastAsia" w:ascii="宋体" w:hAnsi="宋体" w:cs="宋体"/>
          <w:sz w:val="24"/>
        </w:rPr>
        <w:t>授权代表无权转让委托权。特此授权。</w:t>
      </w:r>
    </w:p>
    <w:p w14:paraId="1D1C1B7D">
      <w:pPr>
        <w:topLinePunct/>
        <w:spacing w:line="480" w:lineRule="auto"/>
        <w:ind w:firstLine="480" w:firstLineChars="200"/>
        <w:rPr>
          <w:rFonts w:hint="eastAsia" w:ascii="宋体" w:hAnsi="宋体" w:cs="宋体"/>
          <w:sz w:val="24"/>
        </w:rPr>
      </w:pPr>
      <w:r>
        <w:rPr>
          <w:rFonts w:hint="eastAsia" w:ascii="宋体" w:hAnsi="宋体" w:cs="宋体"/>
          <w:sz w:val="24"/>
        </w:rPr>
        <w:t>本授权委托书自****年**月**日签字生效，特此声明。</w:t>
      </w:r>
    </w:p>
    <w:p w14:paraId="5A574394">
      <w:pPr>
        <w:spacing w:line="440" w:lineRule="exact"/>
        <w:ind w:firstLine="2409" w:firstLineChars="1000"/>
        <w:rPr>
          <w:rFonts w:hint="eastAsia" w:ascii="宋体" w:hAnsi="宋体" w:cs="宋体"/>
          <w:b/>
          <w:sz w:val="24"/>
        </w:rPr>
      </w:pPr>
    </w:p>
    <w:p w14:paraId="60C8754E">
      <w:pPr>
        <w:spacing w:line="440" w:lineRule="exact"/>
        <w:ind w:firstLine="2400" w:firstLineChars="1000"/>
        <w:rPr>
          <w:rFonts w:hint="eastAsia"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（签字）</w:t>
      </w:r>
    </w:p>
    <w:p w14:paraId="05492ACC">
      <w:pPr>
        <w:spacing w:line="440" w:lineRule="exact"/>
        <w:ind w:firstLine="2400" w:firstLineChars="1000"/>
        <w:rPr>
          <w:rFonts w:hint="eastAsia" w:ascii="宋体" w:hAnsi="宋体" w:cs="宋体"/>
          <w:sz w:val="24"/>
        </w:rPr>
      </w:pPr>
    </w:p>
    <w:p w14:paraId="62FB9871">
      <w:pPr>
        <w:spacing w:line="440" w:lineRule="exact"/>
        <w:ind w:firstLine="2400" w:firstLineChars="100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9141A10">
      <w:pPr>
        <w:spacing w:line="440" w:lineRule="exact"/>
        <w:ind w:firstLine="2400" w:firstLineChars="1000"/>
        <w:rPr>
          <w:rFonts w:hint="eastAsia" w:ascii="宋体" w:hAnsi="宋体" w:cs="宋体"/>
          <w:sz w:val="24"/>
        </w:rPr>
      </w:pPr>
    </w:p>
    <w:p w14:paraId="4338D10C">
      <w:pPr>
        <w:spacing w:line="440" w:lineRule="exact"/>
        <w:ind w:firstLine="2400" w:firstLineChars="1000"/>
        <w:rPr>
          <w:rFonts w:hint="eastAsia" w:ascii="宋体" w:hAnsi="宋体" w:cs="宋体"/>
          <w:sz w:val="24"/>
        </w:rPr>
      </w:pPr>
      <w:r>
        <w:rPr>
          <w:rFonts w:hint="eastAsia" w:ascii="宋体" w:hAnsi="宋体" w:cs="宋体"/>
          <w:sz w:val="24"/>
        </w:rPr>
        <w:t>被授权人签字：</w:t>
      </w:r>
      <w:r>
        <w:rPr>
          <w:rFonts w:hint="eastAsia" w:ascii="宋体" w:hAnsi="宋体" w:cs="宋体"/>
          <w:sz w:val="24"/>
          <w:u w:val="single"/>
        </w:rPr>
        <w:t xml:space="preserve">                          </w:t>
      </w:r>
      <w:r>
        <w:rPr>
          <w:rFonts w:hint="eastAsia" w:ascii="宋体" w:hAnsi="宋体" w:cs="宋体"/>
          <w:sz w:val="24"/>
        </w:rPr>
        <w:t xml:space="preserve">（签字） </w:t>
      </w:r>
    </w:p>
    <w:p w14:paraId="75B88F26">
      <w:pPr>
        <w:spacing w:line="440" w:lineRule="exact"/>
        <w:ind w:firstLine="2400" w:firstLineChars="1000"/>
        <w:rPr>
          <w:rFonts w:hint="eastAsia" w:ascii="宋体" w:hAnsi="宋体" w:cs="宋体"/>
          <w:sz w:val="24"/>
        </w:rPr>
      </w:pPr>
    </w:p>
    <w:p w14:paraId="4458A42F">
      <w:pPr>
        <w:spacing w:line="440" w:lineRule="exact"/>
        <w:ind w:firstLine="2400" w:firstLineChars="10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179F70D3">
      <w:pPr>
        <w:spacing w:line="440" w:lineRule="exact"/>
        <w:ind w:firstLine="2400" w:firstLineChars="1000"/>
        <w:rPr>
          <w:rFonts w:hint="eastAsia" w:ascii="宋体" w:hAnsi="宋体" w:cs="宋体"/>
          <w:sz w:val="24"/>
          <w:u w:val="single"/>
        </w:rPr>
      </w:pPr>
    </w:p>
    <w:p w14:paraId="5AB808A5">
      <w:pPr>
        <w:spacing w:line="440" w:lineRule="exact"/>
        <w:ind w:firstLine="2400" w:firstLineChars="1000"/>
        <w:rPr>
          <w:rFonts w:hint="eastAsia" w:ascii="宋体" w:hAnsi="宋体" w:cs="宋体"/>
          <w:sz w:val="24"/>
        </w:rPr>
      </w:pPr>
      <w:r>
        <w:rPr>
          <w:rFonts w:hint="eastAsia" w:ascii="宋体" w:hAnsi="宋体" w:cs="宋体"/>
          <w:sz w:val="24"/>
        </w:rPr>
        <w:t>单位名称（公章）：</w:t>
      </w:r>
      <w:r>
        <w:rPr>
          <w:rFonts w:hint="eastAsia" w:ascii="宋体" w:hAnsi="宋体" w:cs="宋体"/>
          <w:sz w:val="24"/>
          <w:u w:val="single"/>
        </w:rPr>
        <w:t xml:space="preserve">                            </w:t>
      </w:r>
    </w:p>
    <w:p w14:paraId="61309268">
      <w:pPr>
        <w:spacing w:line="440" w:lineRule="exact"/>
        <w:rPr>
          <w:rFonts w:hint="eastAsia" w:ascii="宋体" w:hAnsi="宋体" w:cs="宋体"/>
          <w:sz w:val="24"/>
        </w:rPr>
      </w:pPr>
    </w:p>
    <w:p w14:paraId="1F6D9246">
      <w:pPr>
        <w:spacing w:before="312" w:beforeLines="100" w:line="360" w:lineRule="auto"/>
        <w:ind w:firstLine="1200" w:firstLineChars="500"/>
        <w:jc w:val="center"/>
        <w:rPr>
          <w:rFonts w:hint="eastAsia" w:ascii="宋体" w:hAnsi="宋体" w:cs="宋体"/>
          <w:sz w:val="24"/>
        </w:rPr>
      </w:pPr>
    </w:p>
    <w:p w14:paraId="49914FE3">
      <w:pPr>
        <w:spacing w:before="312" w:beforeLines="100" w:line="360" w:lineRule="auto"/>
        <w:ind w:firstLine="1200" w:firstLineChars="500"/>
        <w:jc w:val="center"/>
        <w:rPr>
          <w:rFonts w:hint="eastAsia" w:ascii="宋体" w:hAnsi="宋体" w:cs="宋体"/>
          <w:sz w:val="24"/>
        </w:rPr>
      </w:pPr>
    </w:p>
    <w:p w14:paraId="66B283BD">
      <w:pPr>
        <w:spacing w:before="312" w:beforeLines="100" w:line="360" w:lineRule="auto"/>
        <w:ind w:firstLine="1200" w:firstLineChars="500"/>
        <w:jc w:val="center"/>
        <w:rPr>
          <w:rFonts w:hint="eastAsia" w:ascii="宋体" w:hAnsi="宋体" w:cs="宋体"/>
          <w:sz w:val="24"/>
        </w:rPr>
      </w:pPr>
    </w:p>
    <w:p w14:paraId="6974E66A">
      <w:pPr>
        <w:spacing w:before="312" w:beforeLines="100" w:line="360" w:lineRule="auto"/>
        <w:ind w:firstLine="1200" w:firstLineChars="500"/>
        <w:jc w:val="center"/>
        <w:rPr>
          <w:rFonts w:hint="eastAsia" w:ascii="宋体" w:hAnsi="宋体" w:cs="宋体"/>
          <w:sz w:val="24"/>
        </w:rPr>
      </w:pPr>
    </w:p>
    <w:p w14:paraId="44B85AE8">
      <w:pPr>
        <w:spacing w:line="480" w:lineRule="auto"/>
        <w:rPr>
          <w:rFonts w:hint="eastAsia" w:ascii="宋体" w:hAnsi="宋体" w:cs="宋体"/>
          <w:sz w:val="24"/>
        </w:rPr>
      </w:pPr>
      <w:r>
        <w:rPr>
          <w:rFonts w:hint="eastAsia" w:ascii="宋体" w:hAnsi="宋体" w:cs="宋体"/>
          <w:sz w:val="24"/>
        </w:rPr>
        <w:t>附件：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7418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4148" w:type="dxa"/>
            <w:tcBorders>
              <w:bottom w:val="single" w:color="auto" w:sz="4" w:space="0"/>
            </w:tcBorders>
            <w:shd w:val="clear" w:color="auto" w:fill="auto"/>
          </w:tcPr>
          <w:p w14:paraId="6F844D6C">
            <w:pPr>
              <w:spacing w:line="440" w:lineRule="exact"/>
              <w:rPr>
                <w:rFonts w:hint="eastAsia" w:ascii="宋体" w:hAnsi="宋体" w:cs="宋体"/>
                <w:sz w:val="24"/>
              </w:rPr>
            </w:pPr>
            <w:r>
              <w:rPr>
                <w:rFonts w:hint="eastAsia" w:ascii="宋体" w:hAnsi="宋体" w:cs="宋体"/>
                <w:sz w:val="24"/>
              </w:rPr>
              <w:t>法定代表人身份证扫描件（正面）</w:t>
            </w:r>
          </w:p>
        </w:tc>
        <w:tc>
          <w:tcPr>
            <w:tcW w:w="4148" w:type="dxa"/>
            <w:tcBorders>
              <w:bottom w:val="single" w:color="auto" w:sz="4" w:space="0"/>
            </w:tcBorders>
            <w:shd w:val="clear" w:color="auto" w:fill="auto"/>
          </w:tcPr>
          <w:p w14:paraId="419B0B97">
            <w:pPr>
              <w:spacing w:line="440" w:lineRule="exact"/>
              <w:rPr>
                <w:rFonts w:hint="eastAsia" w:ascii="宋体" w:hAnsi="宋体" w:cs="宋体"/>
                <w:sz w:val="24"/>
              </w:rPr>
            </w:pPr>
            <w:r>
              <w:rPr>
                <w:rFonts w:hint="eastAsia" w:ascii="宋体" w:hAnsi="宋体" w:cs="宋体"/>
                <w:sz w:val="24"/>
              </w:rPr>
              <w:t>法定代表人身份证扫描件（反面）</w:t>
            </w:r>
          </w:p>
        </w:tc>
      </w:tr>
      <w:tr w14:paraId="71FF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48" w:type="dxa"/>
            <w:tcBorders>
              <w:top w:val="single" w:color="auto" w:sz="4" w:space="0"/>
              <w:left w:val="nil"/>
              <w:bottom w:val="single" w:color="auto" w:sz="4" w:space="0"/>
              <w:right w:val="nil"/>
            </w:tcBorders>
            <w:shd w:val="clear" w:color="auto" w:fill="auto"/>
          </w:tcPr>
          <w:p w14:paraId="69327CA5">
            <w:pPr>
              <w:spacing w:line="440" w:lineRule="exact"/>
              <w:rPr>
                <w:rFonts w:hint="eastAsia" w:ascii="宋体" w:hAnsi="宋体" w:cs="宋体"/>
                <w:sz w:val="24"/>
              </w:rPr>
            </w:pPr>
          </w:p>
        </w:tc>
        <w:tc>
          <w:tcPr>
            <w:tcW w:w="4148" w:type="dxa"/>
            <w:tcBorders>
              <w:top w:val="single" w:color="auto" w:sz="4" w:space="0"/>
              <w:left w:val="nil"/>
              <w:bottom w:val="single" w:color="auto" w:sz="4" w:space="0"/>
              <w:right w:val="nil"/>
            </w:tcBorders>
            <w:shd w:val="clear" w:color="auto" w:fill="auto"/>
          </w:tcPr>
          <w:p w14:paraId="50E4BBA7">
            <w:pPr>
              <w:spacing w:line="440" w:lineRule="exact"/>
              <w:rPr>
                <w:rFonts w:hint="eastAsia" w:ascii="宋体" w:hAnsi="宋体" w:cs="宋体"/>
                <w:sz w:val="24"/>
              </w:rPr>
            </w:pPr>
          </w:p>
        </w:tc>
      </w:tr>
      <w:tr w14:paraId="6600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4148" w:type="dxa"/>
            <w:tcBorders>
              <w:top w:val="single" w:color="auto" w:sz="4" w:space="0"/>
            </w:tcBorders>
            <w:shd w:val="clear" w:color="auto" w:fill="auto"/>
          </w:tcPr>
          <w:p w14:paraId="7FD6883A">
            <w:pPr>
              <w:spacing w:line="440" w:lineRule="exact"/>
              <w:rPr>
                <w:rFonts w:hint="eastAsia" w:ascii="宋体" w:hAnsi="宋体" w:cs="宋体"/>
                <w:sz w:val="24"/>
              </w:rPr>
            </w:pPr>
            <w:r>
              <w:rPr>
                <w:rFonts w:hint="eastAsia" w:ascii="宋体" w:hAnsi="宋体" w:cs="宋体"/>
                <w:sz w:val="24"/>
              </w:rPr>
              <w:t>被授权人身份证扫描件（正面）</w:t>
            </w:r>
          </w:p>
        </w:tc>
        <w:tc>
          <w:tcPr>
            <w:tcW w:w="4148" w:type="dxa"/>
            <w:tcBorders>
              <w:top w:val="single" w:color="auto" w:sz="4" w:space="0"/>
            </w:tcBorders>
            <w:shd w:val="clear" w:color="auto" w:fill="auto"/>
          </w:tcPr>
          <w:p w14:paraId="64352602">
            <w:pPr>
              <w:spacing w:line="440" w:lineRule="exact"/>
              <w:rPr>
                <w:rFonts w:hint="eastAsia" w:ascii="宋体" w:hAnsi="宋体" w:cs="宋体"/>
                <w:sz w:val="24"/>
              </w:rPr>
            </w:pPr>
            <w:r>
              <w:rPr>
                <w:rFonts w:hint="eastAsia" w:ascii="宋体" w:hAnsi="宋体" w:cs="宋体"/>
                <w:sz w:val="24"/>
              </w:rPr>
              <w:t>被授权人身份证扫描件（反面）</w:t>
            </w:r>
          </w:p>
        </w:tc>
      </w:tr>
    </w:tbl>
    <w:p w14:paraId="12B46FC8">
      <w:pPr>
        <w:jc w:val="center"/>
        <w:rPr>
          <w:rFonts w:hint="eastAsia" w:ascii="仿宋" w:hAnsi="仿宋" w:eastAsia="仿宋"/>
          <w:b/>
          <w:color w:val="000000"/>
          <w:szCs w:val="32"/>
        </w:rPr>
      </w:pPr>
      <w:r>
        <w:rPr>
          <w:rFonts w:ascii="仿宋" w:hAnsi="仿宋" w:eastAsia="仿宋"/>
          <w:b/>
          <w:color w:val="000000"/>
          <w:szCs w:val="32"/>
        </w:rPr>
        <w:br w:type="page"/>
      </w:r>
    </w:p>
    <w:p w14:paraId="206618BA">
      <w:pPr>
        <w:spacing w:line="360" w:lineRule="auto"/>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附件</w:t>
      </w:r>
      <w:r>
        <w:rPr>
          <w:rFonts w:asciiTheme="minorEastAsia" w:hAnsiTheme="minorEastAsia" w:eastAsiaTheme="minorEastAsia"/>
          <w:spacing w:val="20"/>
          <w:szCs w:val="21"/>
        </w:rPr>
        <w:t>2</w:t>
      </w:r>
    </w:p>
    <w:p w14:paraId="07175441">
      <w:pPr>
        <w:jc w:val="center"/>
        <w:rPr>
          <w:rFonts w:hint="eastAsia" w:ascii="仿宋" w:hAnsi="仿宋" w:eastAsia="仿宋"/>
          <w:b/>
          <w:color w:val="000000"/>
          <w:szCs w:val="32"/>
        </w:rPr>
      </w:pPr>
    </w:p>
    <w:p w14:paraId="363A3FB3">
      <w:pPr>
        <w:jc w:val="center"/>
        <w:rPr>
          <w:rFonts w:hint="eastAsia" w:ascii="仿宋" w:hAnsi="仿宋" w:eastAsia="仿宋"/>
          <w:b/>
          <w:color w:val="000000"/>
          <w:sz w:val="36"/>
          <w:szCs w:val="36"/>
        </w:rPr>
      </w:pPr>
      <w:r>
        <w:rPr>
          <w:rFonts w:hint="eastAsia" w:ascii="仿宋" w:hAnsi="仿宋" w:eastAsia="仿宋"/>
          <w:b/>
          <w:color w:val="000000"/>
          <w:sz w:val="36"/>
          <w:szCs w:val="36"/>
        </w:rPr>
        <w:t xml:space="preserve">报 </w:t>
      </w:r>
      <w:r>
        <w:rPr>
          <w:rFonts w:ascii="仿宋" w:hAnsi="仿宋" w:eastAsia="仿宋"/>
          <w:b/>
          <w:color w:val="000000"/>
          <w:sz w:val="36"/>
          <w:szCs w:val="36"/>
        </w:rPr>
        <w:t xml:space="preserve"> </w:t>
      </w:r>
      <w:r>
        <w:rPr>
          <w:rFonts w:hint="eastAsia" w:ascii="仿宋" w:hAnsi="仿宋" w:eastAsia="仿宋"/>
          <w:b/>
          <w:color w:val="000000"/>
          <w:sz w:val="36"/>
          <w:szCs w:val="36"/>
        </w:rPr>
        <w:t xml:space="preserve">价 </w:t>
      </w:r>
      <w:r>
        <w:rPr>
          <w:rFonts w:ascii="仿宋" w:hAnsi="仿宋" w:eastAsia="仿宋"/>
          <w:b/>
          <w:color w:val="000000"/>
          <w:sz w:val="36"/>
          <w:szCs w:val="36"/>
        </w:rPr>
        <w:t xml:space="preserve"> </w:t>
      </w:r>
      <w:r>
        <w:rPr>
          <w:rFonts w:hint="eastAsia" w:ascii="仿宋" w:hAnsi="仿宋" w:eastAsia="仿宋"/>
          <w:b/>
          <w:color w:val="000000"/>
          <w:sz w:val="36"/>
          <w:szCs w:val="36"/>
        </w:rPr>
        <w:t>函</w:t>
      </w:r>
    </w:p>
    <w:p w14:paraId="715B2972">
      <w:pPr>
        <w:spacing w:before="156" w:beforeLines="50" w:line="440" w:lineRule="exact"/>
        <w:rPr>
          <w:rFonts w:hint="eastAsia" w:asciiTheme="minorEastAsia" w:hAnsiTheme="minorEastAsia" w:eastAsiaTheme="minorEastAsia"/>
          <w:color w:val="000000"/>
          <w:szCs w:val="21"/>
        </w:rPr>
      </w:pPr>
      <w:r>
        <w:rPr>
          <w:rFonts w:hint="eastAsia" w:asciiTheme="minorEastAsia" w:hAnsiTheme="minorEastAsia" w:eastAsiaTheme="minorEastAsia"/>
          <w:b/>
          <w:color w:val="000000"/>
          <w:sz w:val="24"/>
          <w:u w:val="single"/>
        </w:rPr>
        <w:t>致安庆职业技术学院</w:t>
      </w:r>
      <w:r>
        <w:rPr>
          <w:rFonts w:hint="eastAsia" w:asciiTheme="minorEastAsia" w:hAnsiTheme="minorEastAsia" w:eastAsiaTheme="minorEastAsia"/>
          <w:color w:val="000000"/>
          <w:szCs w:val="21"/>
        </w:rPr>
        <w:t>：</w:t>
      </w:r>
    </w:p>
    <w:p w14:paraId="5151FE5D">
      <w:pPr>
        <w:spacing w:before="156" w:beforeLines="50" w:line="360" w:lineRule="auto"/>
        <w:ind w:firstLine="561"/>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我单位愿意参加</w:t>
      </w:r>
      <w:bookmarkStart w:id="24" w:name="_Hlk194564128"/>
      <w:bookmarkStart w:id="25" w:name="OLE_LINK4"/>
      <w:r>
        <w:rPr>
          <w:rFonts w:hint="eastAsia" w:asciiTheme="minorEastAsia" w:hAnsiTheme="minorEastAsia" w:eastAsiaTheme="minorEastAsia"/>
          <w:sz w:val="24"/>
          <w:u w:val="single"/>
        </w:rPr>
        <w:t>安庆职业技术学院</w:t>
      </w:r>
      <w:bookmarkEnd w:id="24"/>
      <w:r>
        <w:rPr>
          <w:rFonts w:hint="eastAsia" w:asciiTheme="minorEastAsia" w:hAnsiTheme="minorEastAsia" w:eastAsiaTheme="minorEastAsia"/>
          <w:sz w:val="24"/>
          <w:u w:val="single"/>
        </w:rPr>
        <w:t>现代农业专业群产教融合实训基地玻璃温室及其附属工程设计项目</w:t>
      </w:r>
      <w:bookmarkEnd w:id="25"/>
      <w:r>
        <w:rPr>
          <w:rFonts w:hint="eastAsia" w:asciiTheme="minorEastAsia" w:hAnsiTheme="minorEastAsia" w:eastAsiaTheme="minorEastAsia"/>
          <w:sz w:val="24"/>
        </w:rPr>
        <w:t>采购项目</w:t>
      </w:r>
      <w:r>
        <w:rPr>
          <w:rFonts w:hint="eastAsia" w:asciiTheme="minorEastAsia" w:hAnsiTheme="minorEastAsia" w:eastAsiaTheme="minorEastAsia"/>
          <w:color w:val="000000"/>
          <w:sz w:val="24"/>
        </w:rPr>
        <w:t>并提交报价，并作承诺如下：</w:t>
      </w:r>
    </w:p>
    <w:p w14:paraId="51980AAE">
      <w:pPr>
        <w:pStyle w:val="28"/>
        <w:numPr>
          <w:ilvl w:val="0"/>
          <w:numId w:val="2"/>
        </w:numPr>
        <w:spacing w:line="360" w:lineRule="auto"/>
        <w:ind w:firstLineChars="0"/>
        <w:rPr>
          <w:rFonts w:hint="eastAsia" w:asciiTheme="minorEastAsia" w:hAnsiTheme="minorEastAsia" w:eastAsiaTheme="minorEastAsia"/>
          <w:color w:val="000000"/>
          <w:sz w:val="24"/>
          <w:u w:val="single"/>
        </w:rPr>
      </w:pPr>
      <w:r>
        <w:rPr>
          <w:rFonts w:hint="eastAsia" w:asciiTheme="minorEastAsia" w:hAnsiTheme="minorEastAsia" w:eastAsiaTheme="minorEastAsia"/>
          <w:color w:val="000000"/>
          <w:sz w:val="24"/>
        </w:rPr>
        <w:t>按照询价文件的规定提供项目及服务的总报价为：</w:t>
      </w:r>
    </w:p>
    <w:p w14:paraId="50DE8755">
      <w:pPr>
        <w:spacing w:line="360" w:lineRule="auto"/>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人民币</w:t>
      </w:r>
      <w:r>
        <w:rPr>
          <w:rFonts w:hint="eastAsia" w:asciiTheme="minorEastAsia" w:hAnsiTheme="minorEastAsia" w:eastAsiaTheme="minorEastAsia"/>
          <w:color w:val="000000"/>
          <w:sz w:val="24"/>
          <w:u w:val="single"/>
        </w:rPr>
        <w:t xml:space="preserve">大写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元），</w:t>
      </w:r>
      <w:r>
        <w:rPr>
          <w:rFonts w:hint="eastAsia" w:asciiTheme="minorEastAsia" w:hAnsiTheme="minorEastAsia" w:eastAsiaTheme="minorEastAsia"/>
          <w:color w:val="000000"/>
          <w:sz w:val="24"/>
        </w:rPr>
        <w:t>其中不含税总价为</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rPr>
        <w:t xml:space="preserve">  元</w:t>
      </w:r>
      <w:r>
        <w:rPr>
          <w:rFonts w:hint="eastAsia" w:asciiTheme="minorEastAsia" w:hAnsiTheme="minorEastAsia" w:eastAsiaTheme="minorEastAsia"/>
          <w:color w:val="000000"/>
          <w:sz w:val="24"/>
        </w:rPr>
        <w:t>（大写：人民币</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），增值税税率为</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14:paraId="03FAA4B8">
      <w:pPr>
        <w:spacing w:line="360" w:lineRule="auto"/>
        <w:ind w:firstLine="480" w:firstLineChars="200"/>
        <w:rPr>
          <w:rFonts w:hint="eastAsia" w:asciiTheme="minorEastAsia" w:hAnsiTheme="minorEastAsia" w:eastAsiaTheme="minorEastAsia"/>
          <w:color w:val="000000"/>
          <w:sz w:val="24"/>
          <w:u w:val="single"/>
        </w:rPr>
      </w:pPr>
      <w:r>
        <w:rPr>
          <w:rFonts w:hint="eastAsia" w:asciiTheme="minorEastAsia" w:hAnsiTheme="minorEastAsia" w:eastAsiaTheme="minorEastAsia"/>
          <w:color w:val="000000"/>
          <w:sz w:val="24"/>
        </w:rPr>
        <w:t>2、我单位愿意按照询价文件中的一切要求，提供报价文件，保证文件内容真实、完整。报价明细见《报价一览表》。</w:t>
      </w:r>
    </w:p>
    <w:p w14:paraId="418DDC58">
      <w:pPr>
        <w:spacing w:line="360" w:lineRule="auto"/>
        <w:ind w:firstLine="480" w:firstLineChars="200"/>
        <w:rPr>
          <w:rFonts w:hint="eastAsia" w:asciiTheme="minorEastAsia" w:hAnsiTheme="minorEastAsia" w:eastAsiaTheme="minorEastAsia"/>
          <w:color w:val="000000"/>
          <w:sz w:val="24"/>
          <w:u w:val="single"/>
        </w:rPr>
      </w:pPr>
      <w:r>
        <w:rPr>
          <w:rFonts w:hint="eastAsia" w:asciiTheme="minorEastAsia" w:hAnsiTheme="minorEastAsia" w:eastAsiaTheme="minorEastAsia"/>
          <w:color w:val="000000"/>
          <w:sz w:val="24"/>
        </w:rPr>
        <w:t>3、若我单位的报价被接受，我单位将按要求的时间签订合同，履行询价采购文件中规定的每一项要求，按照约定工期，保证质量完成约定内容。</w:t>
      </w:r>
    </w:p>
    <w:p w14:paraId="7A4AE9F7">
      <w:pPr>
        <w:spacing w:line="440" w:lineRule="exact"/>
        <w:rPr>
          <w:rFonts w:hint="eastAsia" w:asciiTheme="minorEastAsia" w:hAnsiTheme="minorEastAsia" w:eastAsiaTheme="minorEastAsia"/>
          <w:sz w:val="24"/>
        </w:rPr>
      </w:pPr>
    </w:p>
    <w:p w14:paraId="26FEAC4E">
      <w:pPr>
        <w:spacing w:line="440" w:lineRule="exact"/>
        <w:rPr>
          <w:rFonts w:hint="eastAsia" w:asciiTheme="minorEastAsia" w:hAnsiTheme="minorEastAsia" w:eastAsiaTheme="minorEastAsia"/>
          <w:sz w:val="24"/>
        </w:rPr>
      </w:pPr>
    </w:p>
    <w:p w14:paraId="132504AE">
      <w:pPr>
        <w:wordWrap w:val="0"/>
        <w:spacing w:line="48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单位名称</w:t>
      </w:r>
      <w:r>
        <w:rPr>
          <w:rFonts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（盖单位章）</w:t>
      </w:r>
    </w:p>
    <w:p w14:paraId="0E31409C">
      <w:pPr>
        <w:wordWrap w:val="0"/>
        <w:spacing w:line="480" w:lineRule="auto"/>
        <w:jc w:val="right"/>
        <w:rPr>
          <w:rFonts w:hint="eastAsia" w:asciiTheme="minorEastAsia" w:hAnsiTheme="minorEastAsia" w:eastAsiaTheme="minorEastAsia"/>
          <w:sz w:val="24"/>
        </w:rPr>
      </w:pPr>
      <w:r>
        <w:rPr>
          <w:rFonts w:asciiTheme="minorEastAsia" w:hAnsiTheme="minorEastAsia" w:eastAsiaTheme="minorEastAsia"/>
          <w:sz w:val="24"/>
        </w:rPr>
        <w:t>法定代表人或其委托代理人：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（签字）</w:t>
      </w:r>
    </w:p>
    <w:p w14:paraId="12885965">
      <w:pPr>
        <w:wordWrap w:val="0"/>
        <w:spacing w:line="480" w:lineRule="auto"/>
        <w:jc w:val="right"/>
        <w:rPr>
          <w:rFonts w:hint="eastAsia" w:asciiTheme="minorEastAsia" w:hAnsiTheme="minorEastAsia" w:eastAsiaTheme="minorEastAsia"/>
          <w:sz w:val="24"/>
        </w:rPr>
      </w:pPr>
      <w:r>
        <w:rPr>
          <w:rFonts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日</w:t>
      </w:r>
    </w:p>
    <w:p w14:paraId="13DA3E6D">
      <w:pPr>
        <w:spacing w:line="440" w:lineRule="exact"/>
        <w:jc w:val="right"/>
        <w:rPr>
          <w:rFonts w:hint="eastAsia" w:asciiTheme="minorEastAsia" w:hAnsiTheme="minorEastAsia" w:eastAsiaTheme="minorEastAsia"/>
          <w:szCs w:val="21"/>
        </w:rPr>
      </w:pPr>
    </w:p>
    <w:p w14:paraId="571EC25B">
      <w:pPr>
        <w:spacing w:line="360" w:lineRule="auto"/>
        <w:jc w:val="center"/>
        <w:rPr>
          <w:rFonts w:hint="eastAsia" w:asciiTheme="minorEastAsia" w:hAnsiTheme="minorEastAsia" w:eastAsiaTheme="minorEastAsia"/>
          <w:spacing w:val="20"/>
          <w:szCs w:val="21"/>
        </w:rPr>
      </w:pPr>
      <w:r>
        <w:rPr>
          <w:rFonts w:asciiTheme="minorEastAsia" w:hAnsiTheme="minorEastAsia" w:eastAsiaTheme="minorEastAsia"/>
          <w:spacing w:val="20"/>
          <w:szCs w:val="21"/>
        </w:rPr>
        <w:br w:type="page"/>
      </w:r>
    </w:p>
    <w:p w14:paraId="55B8D6AC">
      <w:pPr>
        <w:spacing w:line="360" w:lineRule="auto"/>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附件</w:t>
      </w:r>
      <w:r>
        <w:rPr>
          <w:rFonts w:asciiTheme="minorEastAsia" w:hAnsiTheme="minorEastAsia" w:eastAsiaTheme="minorEastAsia"/>
          <w:spacing w:val="20"/>
          <w:szCs w:val="21"/>
        </w:rPr>
        <w:t>3</w:t>
      </w:r>
    </w:p>
    <w:p w14:paraId="3699A10F">
      <w:pPr>
        <w:jc w:val="center"/>
        <w:rPr>
          <w:rFonts w:hint="eastAsia" w:ascii="仿宋" w:hAnsi="仿宋" w:eastAsia="仿宋"/>
          <w:b/>
          <w:color w:val="000000"/>
          <w:sz w:val="32"/>
          <w:szCs w:val="32"/>
        </w:rPr>
      </w:pPr>
      <w:r>
        <w:rPr>
          <w:rFonts w:hint="eastAsia" w:ascii="仿宋" w:hAnsi="仿宋" w:eastAsia="仿宋"/>
          <w:b/>
          <w:color w:val="000000"/>
          <w:sz w:val="32"/>
          <w:szCs w:val="32"/>
        </w:rPr>
        <w:t>报 价 一 览 表</w:t>
      </w:r>
    </w:p>
    <w:p w14:paraId="3EC47E89">
      <w:pPr>
        <w:pStyle w:val="9"/>
        <w:spacing w:line="360" w:lineRule="auto"/>
        <w:ind w:left="61" w:leftChars="29"/>
        <w:rPr>
          <w:rFonts w:hint="eastAsia" w:cs="Tahoma" w:asciiTheme="minorEastAsia" w:hAnsiTheme="minorEastAsia" w:eastAsiaTheme="minorEastAsia"/>
          <w:bCs/>
          <w:color w:val="000000"/>
        </w:rPr>
      </w:pPr>
      <w:r>
        <w:rPr>
          <w:rFonts w:hint="eastAsia" w:cs="Tahoma" w:asciiTheme="minorEastAsia" w:hAnsiTheme="minorEastAsia" w:eastAsiaTheme="minorEastAsia"/>
          <w:bCs/>
          <w:color w:val="000000"/>
        </w:rPr>
        <w:t>项目名称：</w:t>
      </w:r>
      <w:r>
        <w:rPr>
          <w:rFonts w:hint="eastAsia" w:asciiTheme="minorEastAsia" w:hAnsiTheme="minorEastAsia" w:eastAsiaTheme="minorEastAsia"/>
          <w:u w:val="single"/>
        </w:rPr>
        <w:t>安庆职业技术学院现代农业专业群产教融合实训基地玻璃温室及其附属工程设计项目</w:t>
      </w:r>
    </w:p>
    <w:p w14:paraId="13372F8E">
      <w:pPr>
        <w:pStyle w:val="9"/>
        <w:spacing w:line="360" w:lineRule="auto"/>
        <w:ind w:left="61" w:leftChars="29"/>
        <w:rPr>
          <w:rFonts w:hint="eastAsia" w:asciiTheme="minorEastAsia" w:hAnsiTheme="minorEastAsia" w:eastAsiaTheme="minorEastAsia"/>
        </w:rPr>
      </w:pPr>
      <w:r>
        <w:rPr>
          <w:rFonts w:hint="eastAsia" w:cs="Tahoma" w:asciiTheme="minorEastAsia" w:hAnsiTheme="minorEastAsia" w:eastAsiaTheme="minorEastAsia"/>
          <w:bCs/>
          <w:color w:val="000000"/>
        </w:rPr>
        <w:t>报价人名称（加盖公章）：</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14:paraId="47280FA3">
      <w:pPr>
        <w:pStyle w:val="9"/>
        <w:spacing w:line="360" w:lineRule="auto"/>
        <w:ind w:left="61" w:leftChars="29"/>
        <w:rPr>
          <w:rFonts w:hint="eastAsia" w:cs="Tahoma" w:asciiTheme="minorEastAsia" w:hAnsiTheme="minorEastAsia" w:eastAsiaTheme="minorEastAsia"/>
          <w:bCs/>
          <w:color w:val="000000"/>
        </w:rPr>
      </w:pPr>
      <w:r>
        <w:rPr>
          <w:rFonts w:hint="eastAsia" w:cs="Tahoma" w:asciiTheme="minorEastAsia" w:hAnsiTheme="minorEastAsia" w:eastAsiaTheme="minorEastAsia"/>
          <w:bCs/>
          <w:color w:val="000000"/>
        </w:rPr>
        <w:t xml:space="preserve">法定代表人或授权代理人（签字）： </w:t>
      </w:r>
      <w:r>
        <w:rPr>
          <w:rFonts w:cs="Tahoma" w:asciiTheme="minorEastAsia" w:hAnsiTheme="minorEastAsia" w:eastAsiaTheme="minorEastAsia"/>
          <w:bCs/>
          <w:color w:val="000000"/>
          <w:u w:val="single"/>
        </w:rPr>
        <w:t xml:space="preserve">                     </w:t>
      </w:r>
      <w:r>
        <w:rPr>
          <w:rFonts w:cs="Tahoma" w:asciiTheme="minorEastAsia" w:hAnsiTheme="minorEastAsia" w:eastAsiaTheme="minorEastAsia"/>
          <w:bCs/>
          <w:color w:val="000000"/>
        </w:rPr>
        <w:t xml:space="preserve"> </w:t>
      </w:r>
    </w:p>
    <w:p w14:paraId="66ECAAC4">
      <w:pPr>
        <w:spacing w:line="360" w:lineRule="auto"/>
        <w:ind w:left="-141" w:leftChars="-67" w:firstLine="240" w:firstLineChars="100"/>
        <w:rPr>
          <w:rFonts w:hint="eastAsia" w:cs="Tahoma" w:asciiTheme="minorEastAsia" w:hAnsiTheme="minorEastAsia" w:eastAsiaTheme="minorEastAsia"/>
          <w:bCs/>
          <w:color w:val="000000"/>
          <w:sz w:val="24"/>
        </w:rPr>
      </w:pPr>
      <w:r>
        <w:rPr>
          <w:rFonts w:hint="eastAsia" w:cs="Tahoma" w:asciiTheme="minorEastAsia" w:hAnsiTheme="minorEastAsia" w:eastAsiaTheme="minorEastAsia"/>
          <w:bCs/>
          <w:color w:val="000000"/>
          <w:sz w:val="24"/>
        </w:rPr>
        <w:t xml:space="preserve">时间：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日</w:t>
      </w:r>
    </w:p>
    <w:p w14:paraId="20601724">
      <w:pPr>
        <w:spacing w:line="400" w:lineRule="exact"/>
        <w:ind w:firstLine="5880" w:firstLineChars="2800"/>
        <w:jc w:val="right"/>
        <w:rPr>
          <w:rFonts w:hint="eastAsia" w:cs="Tahoma" w:asciiTheme="minorEastAsia" w:hAnsiTheme="minorEastAsia" w:eastAsiaTheme="minorEastAsia"/>
          <w:bCs/>
          <w:szCs w:val="21"/>
        </w:rPr>
      </w:pPr>
      <w:r>
        <w:rPr>
          <w:rFonts w:hint="eastAsia" w:cs="Tahoma" w:asciiTheme="minorEastAsia" w:hAnsiTheme="minorEastAsia" w:eastAsiaTheme="minorEastAsia"/>
          <w:bCs/>
          <w:szCs w:val="21"/>
        </w:rPr>
        <w:t>货币单位：元</w:t>
      </w:r>
    </w:p>
    <w:tbl>
      <w:tblPr>
        <w:tblStyle w:val="15"/>
        <w:tblW w:w="53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79"/>
        <w:gridCol w:w="2528"/>
        <w:gridCol w:w="914"/>
        <w:gridCol w:w="793"/>
        <w:gridCol w:w="1304"/>
        <w:gridCol w:w="1364"/>
        <w:gridCol w:w="1042"/>
      </w:tblGrid>
      <w:tr w14:paraId="1DEA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92" w:type="pct"/>
            <w:shd w:val="clear" w:color="auto" w:fill="auto"/>
            <w:vAlign w:val="center"/>
          </w:tcPr>
          <w:p w14:paraId="7ECCC6B3">
            <w:pPr>
              <w:jc w:val="center"/>
              <w:rPr>
                <w:rFonts w:hint="eastAsia" w:asciiTheme="minorEastAsia" w:hAnsiTheme="minorEastAsia" w:eastAsiaTheme="minorEastAsia"/>
                <w:szCs w:val="21"/>
              </w:rPr>
            </w:pPr>
            <w:r>
              <w:rPr>
                <w:rFonts w:asciiTheme="minorEastAsia" w:hAnsiTheme="minorEastAsia" w:eastAsiaTheme="minorEastAsia"/>
                <w:szCs w:val="21"/>
              </w:rPr>
              <w:t>序号</w:t>
            </w:r>
          </w:p>
        </w:tc>
        <w:tc>
          <w:tcPr>
            <w:tcW w:w="1645" w:type="pct"/>
            <w:gridSpan w:val="2"/>
            <w:shd w:val="clear" w:color="auto" w:fill="auto"/>
            <w:vAlign w:val="center"/>
          </w:tcPr>
          <w:p w14:paraId="10EFAC8D">
            <w:pPr>
              <w:jc w:val="center"/>
              <w:rPr>
                <w:rFonts w:hint="eastAsia" w:asciiTheme="minorEastAsia" w:hAnsiTheme="minorEastAsia" w:eastAsiaTheme="minorEastAsia"/>
                <w:szCs w:val="21"/>
              </w:rPr>
            </w:pPr>
            <w:r>
              <w:rPr>
                <w:rFonts w:hint="eastAsia" w:asciiTheme="minorEastAsia" w:hAnsiTheme="minorEastAsia" w:eastAsiaTheme="minorEastAsia"/>
                <w:szCs w:val="21"/>
              </w:rPr>
              <w:t>采购内容</w:t>
            </w:r>
          </w:p>
        </w:tc>
        <w:tc>
          <w:tcPr>
            <w:tcW w:w="500" w:type="pct"/>
            <w:shd w:val="clear" w:color="auto" w:fill="auto"/>
            <w:vAlign w:val="center"/>
          </w:tcPr>
          <w:p w14:paraId="450DFDA7">
            <w:pPr>
              <w:jc w:val="center"/>
              <w:rPr>
                <w:rFonts w:hint="eastAsia" w:asciiTheme="minorEastAsia" w:hAnsiTheme="minorEastAsia" w:eastAsiaTheme="minorEastAsia"/>
                <w:szCs w:val="21"/>
              </w:rPr>
            </w:pPr>
            <w:r>
              <w:rPr>
                <w:rFonts w:hint="eastAsia" w:asciiTheme="minorEastAsia" w:hAnsiTheme="minorEastAsia" w:eastAsiaTheme="minorEastAsia"/>
                <w:szCs w:val="21"/>
              </w:rPr>
              <w:t>计量</w:t>
            </w:r>
          </w:p>
          <w:p w14:paraId="55BB69E0">
            <w:pPr>
              <w:jc w:val="center"/>
              <w:rPr>
                <w:rFonts w:hint="eastAsia" w:asciiTheme="minorEastAsia" w:hAnsiTheme="minorEastAsia" w:eastAsiaTheme="minorEastAsia"/>
                <w:szCs w:val="21"/>
              </w:rPr>
            </w:pPr>
            <w:r>
              <w:rPr>
                <w:rFonts w:hint="eastAsia" w:asciiTheme="minorEastAsia" w:hAnsiTheme="minorEastAsia" w:eastAsiaTheme="minorEastAsia"/>
                <w:szCs w:val="21"/>
              </w:rPr>
              <w:t>单位</w:t>
            </w:r>
          </w:p>
        </w:tc>
        <w:tc>
          <w:tcPr>
            <w:tcW w:w="434" w:type="pct"/>
            <w:shd w:val="clear" w:color="auto" w:fill="auto"/>
            <w:vAlign w:val="center"/>
          </w:tcPr>
          <w:p w14:paraId="11D98940">
            <w:pPr>
              <w:jc w:val="center"/>
              <w:rPr>
                <w:rFonts w:hint="eastAsia" w:asciiTheme="minorEastAsia" w:hAnsiTheme="minorEastAsia" w:eastAsiaTheme="minorEastAsia"/>
                <w:szCs w:val="21"/>
              </w:rPr>
            </w:pPr>
            <w:r>
              <w:rPr>
                <w:rFonts w:hint="eastAsia" w:asciiTheme="minorEastAsia" w:hAnsiTheme="minorEastAsia" w:eastAsiaTheme="minorEastAsia"/>
                <w:szCs w:val="21"/>
              </w:rPr>
              <w:t>数量</w:t>
            </w:r>
          </w:p>
        </w:tc>
        <w:tc>
          <w:tcPr>
            <w:tcW w:w="713" w:type="pct"/>
            <w:shd w:val="clear" w:color="auto" w:fill="auto"/>
            <w:vAlign w:val="center"/>
          </w:tcPr>
          <w:p w14:paraId="61730BAE">
            <w:pPr>
              <w:jc w:val="center"/>
              <w:rPr>
                <w:rFonts w:hint="eastAsia" w:asciiTheme="minorEastAsia" w:hAnsiTheme="minorEastAsia" w:eastAsiaTheme="minorEastAsia"/>
                <w:szCs w:val="21"/>
              </w:rPr>
            </w:pPr>
            <w:r>
              <w:rPr>
                <w:rFonts w:asciiTheme="minorEastAsia" w:hAnsiTheme="minorEastAsia" w:eastAsiaTheme="minorEastAsia"/>
                <w:szCs w:val="21"/>
              </w:rPr>
              <w:t>单价</w:t>
            </w:r>
            <w:r>
              <w:rPr>
                <w:rFonts w:hint="eastAsia" w:asciiTheme="minorEastAsia" w:hAnsiTheme="minorEastAsia" w:eastAsiaTheme="minorEastAsia"/>
                <w:szCs w:val="21"/>
              </w:rPr>
              <w:t>（元）</w:t>
            </w:r>
          </w:p>
        </w:tc>
        <w:tc>
          <w:tcPr>
            <w:tcW w:w="746" w:type="pct"/>
            <w:vAlign w:val="center"/>
          </w:tcPr>
          <w:p w14:paraId="1593EB3B">
            <w:pPr>
              <w:jc w:val="center"/>
              <w:rPr>
                <w:rFonts w:hint="eastAsia" w:asciiTheme="minorEastAsia" w:hAnsiTheme="minorEastAsia" w:eastAsiaTheme="minorEastAsia"/>
                <w:szCs w:val="21"/>
              </w:rPr>
            </w:pPr>
            <w:r>
              <w:rPr>
                <w:rFonts w:asciiTheme="minorEastAsia" w:hAnsiTheme="minorEastAsia" w:eastAsiaTheme="minorEastAsia"/>
                <w:szCs w:val="21"/>
              </w:rPr>
              <w:t>总价</w:t>
            </w:r>
            <w:r>
              <w:rPr>
                <w:rFonts w:hint="eastAsia" w:asciiTheme="minorEastAsia" w:hAnsiTheme="minorEastAsia" w:eastAsiaTheme="minorEastAsia"/>
                <w:szCs w:val="21"/>
              </w:rPr>
              <w:t>（元）</w:t>
            </w:r>
          </w:p>
        </w:tc>
        <w:tc>
          <w:tcPr>
            <w:tcW w:w="570" w:type="pct"/>
            <w:vAlign w:val="center"/>
          </w:tcPr>
          <w:p w14:paraId="66B3E1D1">
            <w:pPr>
              <w:jc w:val="center"/>
              <w:rPr>
                <w:rFonts w:hint="eastAsia" w:asciiTheme="minorEastAsia" w:hAnsiTheme="minorEastAsia" w:eastAsiaTheme="minorEastAsia"/>
                <w:szCs w:val="21"/>
              </w:rPr>
            </w:pPr>
            <w:r>
              <w:rPr>
                <w:rFonts w:asciiTheme="minorEastAsia" w:hAnsiTheme="minorEastAsia" w:eastAsiaTheme="minorEastAsia"/>
                <w:szCs w:val="21"/>
              </w:rPr>
              <w:t>备 注</w:t>
            </w:r>
          </w:p>
        </w:tc>
      </w:tr>
      <w:tr w14:paraId="62E2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58EA8D9F">
            <w:pPr>
              <w:jc w:val="center"/>
              <w:rPr>
                <w:rFonts w:hint="eastAsia" w:asciiTheme="minorEastAsia" w:hAnsiTheme="minorEastAsia" w:eastAsiaTheme="minorEastAsia"/>
                <w:szCs w:val="21"/>
              </w:rPr>
            </w:pPr>
            <w:r>
              <w:rPr>
                <w:rFonts w:asciiTheme="minorEastAsia" w:hAnsiTheme="minorEastAsia" w:eastAsiaTheme="minorEastAsia"/>
                <w:szCs w:val="21"/>
              </w:rPr>
              <w:t>1</w:t>
            </w:r>
          </w:p>
        </w:tc>
        <w:tc>
          <w:tcPr>
            <w:tcW w:w="1645" w:type="pct"/>
            <w:gridSpan w:val="2"/>
            <w:shd w:val="clear" w:color="auto" w:fill="auto"/>
            <w:vAlign w:val="center"/>
          </w:tcPr>
          <w:p w14:paraId="3947FF41">
            <w:pPr>
              <w:adjustRightInd w:val="0"/>
              <w:jc w:val="center"/>
              <w:textAlignment w:val="bottom"/>
              <w:rPr>
                <w:rFonts w:hint="eastAsia" w:ascii="宋体" w:hAnsi="宋体" w:cs="宋体"/>
                <w:szCs w:val="21"/>
              </w:rPr>
            </w:pPr>
            <w:r>
              <w:rPr>
                <w:rFonts w:hint="eastAsia"/>
                <w:color w:val="000000"/>
                <w:szCs w:val="21"/>
              </w:rPr>
              <w:t>安庆职业技术学院玻璃温室及其附属工程设计项目</w:t>
            </w:r>
          </w:p>
        </w:tc>
        <w:tc>
          <w:tcPr>
            <w:tcW w:w="500" w:type="pct"/>
            <w:shd w:val="clear" w:color="auto" w:fill="auto"/>
            <w:vAlign w:val="center"/>
          </w:tcPr>
          <w:p w14:paraId="1A182912">
            <w:pPr>
              <w:jc w:val="center"/>
              <w:rPr>
                <w:rFonts w:hint="eastAsia" w:asciiTheme="minorEastAsia" w:hAnsiTheme="minorEastAsia" w:eastAsiaTheme="minorEastAsia"/>
                <w:szCs w:val="21"/>
              </w:rPr>
            </w:pPr>
            <w:r>
              <w:rPr>
                <w:rFonts w:hint="eastAsia" w:asciiTheme="minorEastAsia" w:hAnsiTheme="minorEastAsia" w:eastAsiaTheme="minorEastAsia"/>
                <w:szCs w:val="21"/>
              </w:rPr>
              <w:t>项</w:t>
            </w:r>
          </w:p>
        </w:tc>
        <w:tc>
          <w:tcPr>
            <w:tcW w:w="434" w:type="pct"/>
            <w:shd w:val="clear" w:color="auto" w:fill="auto"/>
            <w:vAlign w:val="center"/>
          </w:tcPr>
          <w:p w14:paraId="2BEC63D1">
            <w:pPr>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p>
        </w:tc>
        <w:tc>
          <w:tcPr>
            <w:tcW w:w="713" w:type="pct"/>
            <w:shd w:val="clear" w:color="auto" w:fill="auto"/>
            <w:vAlign w:val="center"/>
          </w:tcPr>
          <w:p w14:paraId="26BE1F52">
            <w:pPr>
              <w:jc w:val="center"/>
              <w:rPr>
                <w:rFonts w:hint="eastAsia" w:asciiTheme="minorEastAsia" w:hAnsiTheme="minorEastAsia" w:eastAsiaTheme="minorEastAsia"/>
                <w:szCs w:val="21"/>
              </w:rPr>
            </w:pPr>
          </w:p>
        </w:tc>
        <w:tc>
          <w:tcPr>
            <w:tcW w:w="746" w:type="pct"/>
            <w:vAlign w:val="center"/>
          </w:tcPr>
          <w:p w14:paraId="66C450D2">
            <w:pPr>
              <w:jc w:val="center"/>
              <w:rPr>
                <w:rFonts w:hint="eastAsia" w:asciiTheme="minorEastAsia" w:hAnsiTheme="minorEastAsia" w:eastAsiaTheme="minorEastAsia"/>
                <w:szCs w:val="21"/>
              </w:rPr>
            </w:pPr>
          </w:p>
        </w:tc>
        <w:tc>
          <w:tcPr>
            <w:tcW w:w="570" w:type="pct"/>
            <w:vAlign w:val="center"/>
          </w:tcPr>
          <w:p w14:paraId="145D85CC">
            <w:pPr>
              <w:rPr>
                <w:rFonts w:hint="eastAsia" w:asciiTheme="minorEastAsia" w:hAnsiTheme="minorEastAsia" w:eastAsiaTheme="minorEastAsia"/>
                <w:color w:val="000000"/>
                <w:kern w:val="0"/>
                <w:szCs w:val="21"/>
              </w:rPr>
            </w:pPr>
          </w:p>
        </w:tc>
      </w:tr>
      <w:tr w14:paraId="561C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2B24D9BE">
            <w:pPr>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p>
        </w:tc>
        <w:tc>
          <w:tcPr>
            <w:tcW w:w="1645" w:type="pct"/>
            <w:gridSpan w:val="2"/>
            <w:shd w:val="clear" w:color="auto" w:fill="auto"/>
            <w:vAlign w:val="center"/>
          </w:tcPr>
          <w:p w14:paraId="3FC20EC3">
            <w:pPr>
              <w:adjustRightInd w:val="0"/>
              <w:jc w:val="center"/>
              <w:textAlignment w:val="bottom"/>
              <w:rPr>
                <w:rFonts w:hint="eastAsia" w:ascii="宋体" w:hAnsi="宋体" w:cs="宋体"/>
                <w:szCs w:val="21"/>
              </w:rPr>
            </w:pPr>
            <w:r>
              <w:rPr>
                <w:rFonts w:hint="eastAsia"/>
                <w:szCs w:val="21"/>
              </w:rPr>
              <w:t>……</w:t>
            </w:r>
          </w:p>
        </w:tc>
        <w:tc>
          <w:tcPr>
            <w:tcW w:w="500" w:type="pct"/>
            <w:shd w:val="clear" w:color="auto" w:fill="auto"/>
            <w:vAlign w:val="center"/>
          </w:tcPr>
          <w:p w14:paraId="12BD2649">
            <w:pPr>
              <w:jc w:val="center"/>
              <w:rPr>
                <w:rFonts w:hint="eastAsia" w:asciiTheme="minorEastAsia" w:hAnsiTheme="minorEastAsia" w:eastAsiaTheme="minorEastAsia"/>
                <w:szCs w:val="21"/>
              </w:rPr>
            </w:pPr>
          </w:p>
        </w:tc>
        <w:tc>
          <w:tcPr>
            <w:tcW w:w="434" w:type="pct"/>
            <w:shd w:val="clear" w:color="auto" w:fill="auto"/>
            <w:vAlign w:val="center"/>
          </w:tcPr>
          <w:p w14:paraId="7D727105">
            <w:pPr>
              <w:jc w:val="center"/>
              <w:rPr>
                <w:rFonts w:hint="eastAsia" w:asciiTheme="minorEastAsia" w:hAnsiTheme="minorEastAsia" w:eastAsiaTheme="minorEastAsia"/>
                <w:szCs w:val="21"/>
              </w:rPr>
            </w:pPr>
          </w:p>
        </w:tc>
        <w:tc>
          <w:tcPr>
            <w:tcW w:w="713" w:type="pct"/>
            <w:shd w:val="clear" w:color="auto" w:fill="auto"/>
            <w:vAlign w:val="center"/>
          </w:tcPr>
          <w:p w14:paraId="2A66B6FE">
            <w:pPr>
              <w:jc w:val="center"/>
              <w:rPr>
                <w:rFonts w:hint="eastAsia" w:asciiTheme="minorEastAsia" w:hAnsiTheme="minorEastAsia" w:eastAsiaTheme="minorEastAsia"/>
                <w:szCs w:val="21"/>
              </w:rPr>
            </w:pPr>
          </w:p>
        </w:tc>
        <w:tc>
          <w:tcPr>
            <w:tcW w:w="746" w:type="pct"/>
            <w:vAlign w:val="center"/>
          </w:tcPr>
          <w:p w14:paraId="4186F096">
            <w:pPr>
              <w:jc w:val="center"/>
              <w:rPr>
                <w:rFonts w:hint="eastAsia" w:asciiTheme="minorEastAsia" w:hAnsiTheme="minorEastAsia" w:eastAsiaTheme="minorEastAsia"/>
                <w:szCs w:val="21"/>
              </w:rPr>
            </w:pPr>
          </w:p>
        </w:tc>
        <w:tc>
          <w:tcPr>
            <w:tcW w:w="570" w:type="pct"/>
            <w:vAlign w:val="center"/>
          </w:tcPr>
          <w:p w14:paraId="70C87AD0">
            <w:pPr>
              <w:rPr>
                <w:rFonts w:eastAsiaTheme="minorEastAsia"/>
                <w:color w:val="000000"/>
                <w:kern w:val="0"/>
                <w:szCs w:val="21"/>
              </w:rPr>
            </w:pPr>
          </w:p>
        </w:tc>
      </w:tr>
      <w:tr w14:paraId="2C05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1C73AC93">
            <w:pPr>
              <w:jc w:val="center"/>
              <w:rPr>
                <w:rFonts w:hint="eastAsia" w:asciiTheme="minorEastAsia" w:hAnsiTheme="minorEastAsia" w:eastAsiaTheme="minorEastAsia"/>
                <w:szCs w:val="21"/>
              </w:rPr>
            </w:pPr>
            <w:r>
              <w:rPr>
                <w:rFonts w:hint="eastAsia" w:asciiTheme="minorEastAsia" w:hAnsiTheme="minorEastAsia" w:eastAsiaTheme="minorEastAsia"/>
                <w:szCs w:val="21"/>
              </w:rPr>
              <w:t>3</w:t>
            </w:r>
          </w:p>
        </w:tc>
        <w:tc>
          <w:tcPr>
            <w:tcW w:w="1645" w:type="pct"/>
            <w:gridSpan w:val="2"/>
            <w:shd w:val="clear" w:color="auto" w:fill="auto"/>
            <w:vAlign w:val="center"/>
          </w:tcPr>
          <w:p w14:paraId="1CB04F62">
            <w:pPr>
              <w:adjustRightInd w:val="0"/>
              <w:jc w:val="center"/>
              <w:textAlignment w:val="bottom"/>
              <w:rPr>
                <w:rFonts w:hint="eastAsia" w:ascii="宋体" w:hAnsi="宋体" w:cs="宋体"/>
                <w:szCs w:val="21"/>
              </w:rPr>
            </w:pPr>
          </w:p>
        </w:tc>
        <w:tc>
          <w:tcPr>
            <w:tcW w:w="500" w:type="pct"/>
            <w:shd w:val="clear" w:color="auto" w:fill="auto"/>
            <w:vAlign w:val="center"/>
          </w:tcPr>
          <w:p w14:paraId="32E21D1F">
            <w:pPr>
              <w:jc w:val="center"/>
              <w:rPr>
                <w:rFonts w:hint="eastAsia" w:asciiTheme="minorEastAsia" w:hAnsiTheme="minorEastAsia" w:eastAsiaTheme="minorEastAsia"/>
                <w:szCs w:val="21"/>
              </w:rPr>
            </w:pPr>
          </w:p>
        </w:tc>
        <w:tc>
          <w:tcPr>
            <w:tcW w:w="434" w:type="pct"/>
            <w:shd w:val="clear" w:color="auto" w:fill="auto"/>
            <w:vAlign w:val="center"/>
          </w:tcPr>
          <w:p w14:paraId="278402C8">
            <w:pPr>
              <w:jc w:val="center"/>
              <w:rPr>
                <w:rFonts w:hint="eastAsia" w:asciiTheme="minorEastAsia" w:hAnsiTheme="minorEastAsia" w:eastAsiaTheme="minorEastAsia"/>
                <w:szCs w:val="21"/>
              </w:rPr>
            </w:pPr>
          </w:p>
        </w:tc>
        <w:tc>
          <w:tcPr>
            <w:tcW w:w="713" w:type="pct"/>
            <w:shd w:val="clear" w:color="auto" w:fill="auto"/>
            <w:vAlign w:val="center"/>
          </w:tcPr>
          <w:p w14:paraId="0E6B884D">
            <w:pPr>
              <w:jc w:val="center"/>
              <w:rPr>
                <w:rFonts w:hint="eastAsia" w:asciiTheme="minorEastAsia" w:hAnsiTheme="minorEastAsia" w:eastAsiaTheme="minorEastAsia"/>
                <w:szCs w:val="21"/>
              </w:rPr>
            </w:pPr>
          </w:p>
        </w:tc>
        <w:tc>
          <w:tcPr>
            <w:tcW w:w="746" w:type="pct"/>
            <w:vAlign w:val="center"/>
          </w:tcPr>
          <w:p w14:paraId="4E58BD0D">
            <w:pPr>
              <w:jc w:val="center"/>
              <w:rPr>
                <w:rFonts w:hint="eastAsia" w:asciiTheme="minorEastAsia" w:hAnsiTheme="minorEastAsia" w:eastAsiaTheme="minorEastAsia"/>
                <w:szCs w:val="21"/>
              </w:rPr>
            </w:pPr>
          </w:p>
        </w:tc>
        <w:tc>
          <w:tcPr>
            <w:tcW w:w="570" w:type="pct"/>
            <w:vAlign w:val="center"/>
          </w:tcPr>
          <w:p w14:paraId="3D5975B6">
            <w:pPr>
              <w:rPr>
                <w:rFonts w:eastAsiaTheme="minorEastAsia"/>
                <w:color w:val="000000"/>
                <w:kern w:val="0"/>
                <w:szCs w:val="21"/>
              </w:rPr>
            </w:pPr>
          </w:p>
        </w:tc>
      </w:tr>
      <w:tr w14:paraId="624E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6FD9FEB7">
            <w:pPr>
              <w:jc w:val="center"/>
              <w:rPr>
                <w:rFonts w:hint="eastAsia" w:asciiTheme="minorEastAsia" w:hAnsiTheme="minorEastAsia" w:eastAsiaTheme="minorEastAsia"/>
                <w:szCs w:val="21"/>
              </w:rPr>
            </w:pPr>
            <w:r>
              <w:rPr>
                <w:rFonts w:hint="eastAsia" w:asciiTheme="minorEastAsia" w:hAnsiTheme="minorEastAsia" w:eastAsiaTheme="minorEastAsia"/>
                <w:szCs w:val="21"/>
              </w:rPr>
              <w:t>4</w:t>
            </w:r>
          </w:p>
        </w:tc>
        <w:tc>
          <w:tcPr>
            <w:tcW w:w="1645" w:type="pct"/>
            <w:gridSpan w:val="2"/>
            <w:shd w:val="clear" w:color="auto" w:fill="auto"/>
            <w:vAlign w:val="center"/>
          </w:tcPr>
          <w:p w14:paraId="190DA7D2">
            <w:pPr>
              <w:adjustRightInd w:val="0"/>
              <w:jc w:val="center"/>
              <w:textAlignment w:val="bottom"/>
              <w:rPr>
                <w:rFonts w:hint="eastAsia" w:ascii="宋体" w:hAnsi="宋体" w:cs="宋体"/>
                <w:szCs w:val="21"/>
              </w:rPr>
            </w:pPr>
          </w:p>
        </w:tc>
        <w:tc>
          <w:tcPr>
            <w:tcW w:w="500" w:type="pct"/>
            <w:shd w:val="clear" w:color="auto" w:fill="auto"/>
            <w:vAlign w:val="center"/>
          </w:tcPr>
          <w:p w14:paraId="3BEBE826">
            <w:pPr>
              <w:jc w:val="center"/>
              <w:rPr>
                <w:rFonts w:hint="eastAsia" w:asciiTheme="minorEastAsia" w:hAnsiTheme="minorEastAsia" w:eastAsiaTheme="minorEastAsia"/>
                <w:szCs w:val="21"/>
              </w:rPr>
            </w:pPr>
          </w:p>
        </w:tc>
        <w:tc>
          <w:tcPr>
            <w:tcW w:w="434" w:type="pct"/>
            <w:shd w:val="clear" w:color="auto" w:fill="auto"/>
            <w:vAlign w:val="center"/>
          </w:tcPr>
          <w:p w14:paraId="6435D0DF">
            <w:pPr>
              <w:jc w:val="center"/>
              <w:rPr>
                <w:rFonts w:hint="eastAsia" w:asciiTheme="minorEastAsia" w:hAnsiTheme="minorEastAsia" w:eastAsiaTheme="minorEastAsia"/>
                <w:szCs w:val="21"/>
              </w:rPr>
            </w:pPr>
          </w:p>
        </w:tc>
        <w:tc>
          <w:tcPr>
            <w:tcW w:w="713" w:type="pct"/>
            <w:shd w:val="clear" w:color="auto" w:fill="auto"/>
            <w:vAlign w:val="center"/>
          </w:tcPr>
          <w:p w14:paraId="7F9AD765">
            <w:pPr>
              <w:jc w:val="center"/>
              <w:rPr>
                <w:rFonts w:hint="eastAsia" w:asciiTheme="minorEastAsia" w:hAnsiTheme="minorEastAsia" w:eastAsiaTheme="minorEastAsia"/>
                <w:szCs w:val="21"/>
              </w:rPr>
            </w:pPr>
          </w:p>
        </w:tc>
        <w:tc>
          <w:tcPr>
            <w:tcW w:w="746" w:type="pct"/>
            <w:vAlign w:val="center"/>
          </w:tcPr>
          <w:p w14:paraId="72463C78">
            <w:pPr>
              <w:jc w:val="center"/>
              <w:rPr>
                <w:rFonts w:hint="eastAsia" w:asciiTheme="minorEastAsia" w:hAnsiTheme="minorEastAsia" w:eastAsiaTheme="minorEastAsia"/>
                <w:szCs w:val="21"/>
              </w:rPr>
            </w:pPr>
          </w:p>
        </w:tc>
        <w:tc>
          <w:tcPr>
            <w:tcW w:w="570" w:type="pct"/>
            <w:vAlign w:val="center"/>
          </w:tcPr>
          <w:p w14:paraId="0B8AAE53">
            <w:pPr>
              <w:rPr>
                <w:rFonts w:eastAsiaTheme="minorEastAsia"/>
                <w:color w:val="000000"/>
                <w:kern w:val="0"/>
                <w:szCs w:val="21"/>
              </w:rPr>
            </w:pPr>
          </w:p>
        </w:tc>
      </w:tr>
      <w:tr w14:paraId="14F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392" w:type="pct"/>
            <w:shd w:val="clear" w:color="auto" w:fill="auto"/>
            <w:vAlign w:val="center"/>
          </w:tcPr>
          <w:p w14:paraId="01CB33F3">
            <w:pPr>
              <w:jc w:val="center"/>
              <w:rPr>
                <w:rFonts w:hint="eastAsia" w:asciiTheme="minorEastAsia" w:hAnsiTheme="minorEastAsia" w:eastAsiaTheme="minorEastAsia"/>
                <w:szCs w:val="21"/>
              </w:rPr>
            </w:pPr>
            <w:r>
              <w:rPr>
                <w:rFonts w:hint="eastAsia" w:asciiTheme="minorEastAsia" w:hAnsiTheme="minorEastAsia" w:eastAsiaTheme="minorEastAsia"/>
                <w:szCs w:val="21"/>
              </w:rPr>
              <w:t>5</w:t>
            </w:r>
          </w:p>
        </w:tc>
        <w:tc>
          <w:tcPr>
            <w:tcW w:w="1645" w:type="pct"/>
            <w:gridSpan w:val="2"/>
            <w:shd w:val="clear" w:color="auto" w:fill="auto"/>
            <w:vAlign w:val="center"/>
          </w:tcPr>
          <w:p w14:paraId="6B94941E">
            <w:pPr>
              <w:adjustRightInd w:val="0"/>
              <w:jc w:val="center"/>
              <w:textAlignment w:val="bottom"/>
              <w:rPr>
                <w:rFonts w:hint="eastAsia" w:ascii="宋体" w:hAnsi="宋体" w:cs="宋体"/>
                <w:szCs w:val="21"/>
              </w:rPr>
            </w:pPr>
          </w:p>
        </w:tc>
        <w:tc>
          <w:tcPr>
            <w:tcW w:w="500" w:type="pct"/>
            <w:shd w:val="clear" w:color="auto" w:fill="auto"/>
            <w:vAlign w:val="center"/>
          </w:tcPr>
          <w:p w14:paraId="3E032E80">
            <w:pPr>
              <w:jc w:val="center"/>
              <w:rPr>
                <w:szCs w:val="21"/>
              </w:rPr>
            </w:pPr>
          </w:p>
        </w:tc>
        <w:tc>
          <w:tcPr>
            <w:tcW w:w="434" w:type="pct"/>
            <w:shd w:val="clear" w:color="auto" w:fill="auto"/>
            <w:vAlign w:val="center"/>
          </w:tcPr>
          <w:p w14:paraId="1B1BA8C3">
            <w:pPr>
              <w:jc w:val="center"/>
              <w:rPr>
                <w:szCs w:val="21"/>
              </w:rPr>
            </w:pPr>
          </w:p>
        </w:tc>
        <w:tc>
          <w:tcPr>
            <w:tcW w:w="713" w:type="pct"/>
            <w:shd w:val="clear" w:color="auto" w:fill="auto"/>
            <w:vAlign w:val="center"/>
          </w:tcPr>
          <w:p w14:paraId="0F260687">
            <w:pPr>
              <w:jc w:val="center"/>
              <w:rPr>
                <w:rFonts w:hint="eastAsia" w:asciiTheme="minorEastAsia" w:hAnsiTheme="minorEastAsia" w:eastAsiaTheme="minorEastAsia"/>
                <w:szCs w:val="21"/>
              </w:rPr>
            </w:pPr>
          </w:p>
        </w:tc>
        <w:tc>
          <w:tcPr>
            <w:tcW w:w="746" w:type="pct"/>
            <w:vAlign w:val="center"/>
          </w:tcPr>
          <w:p w14:paraId="40D519AC">
            <w:pPr>
              <w:jc w:val="center"/>
              <w:rPr>
                <w:rFonts w:hint="eastAsia" w:asciiTheme="minorEastAsia" w:hAnsiTheme="minorEastAsia" w:eastAsiaTheme="minorEastAsia"/>
                <w:szCs w:val="21"/>
              </w:rPr>
            </w:pPr>
          </w:p>
        </w:tc>
        <w:tc>
          <w:tcPr>
            <w:tcW w:w="570" w:type="pct"/>
            <w:vAlign w:val="center"/>
          </w:tcPr>
          <w:p w14:paraId="4A46B0E7">
            <w:pPr>
              <w:rPr>
                <w:rFonts w:hint="eastAsia" w:asciiTheme="minorEastAsia" w:hAnsiTheme="minorEastAsia" w:eastAsiaTheme="minorEastAsia"/>
                <w:color w:val="000000"/>
                <w:kern w:val="0"/>
                <w:szCs w:val="21"/>
              </w:rPr>
            </w:pPr>
          </w:p>
        </w:tc>
      </w:tr>
      <w:tr w14:paraId="0BA3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460BB798">
            <w:pPr>
              <w:jc w:val="center"/>
              <w:rPr>
                <w:rFonts w:hint="eastAsia" w:asciiTheme="minorEastAsia" w:hAnsiTheme="minorEastAsia" w:eastAsiaTheme="minorEastAsia"/>
                <w:szCs w:val="21"/>
              </w:rPr>
            </w:pPr>
            <w:r>
              <w:rPr>
                <w:rFonts w:hint="eastAsia" w:asciiTheme="minorEastAsia" w:hAnsiTheme="minorEastAsia" w:eastAsiaTheme="minorEastAsia"/>
                <w:szCs w:val="21"/>
              </w:rPr>
              <w:t>6</w:t>
            </w:r>
          </w:p>
        </w:tc>
        <w:tc>
          <w:tcPr>
            <w:tcW w:w="1645" w:type="pct"/>
            <w:gridSpan w:val="2"/>
            <w:shd w:val="clear" w:color="auto" w:fill="auto"/>
            <w:vAlign w:val="center"/>
          </w:tcPr>
          <w:p w14:paraId="4A8F1131">
            <w:pPr>
              <w:jc w:val="center"/>
              <w:rPr>
                <w:szCs w:val="21"/>
              </w:rPr>
            </w:pPr>
          </w:p>
        </w:tc>
        <w:tc>
          <w:tcPr>
            <w:tcW w:w="500" w:type="pct"/>
            <w:shd w:val="clear" w:color="auto" w:fill="auto"/>
            <w:vAlign w:val="center"/>
          </w:tcPr>
          <w:p w14:paraId="6D936FDF">
            <w:pPr>
              <w:jc w:val="center"/>
              <w:rPr>
                <w:szCs w:val="21"/>
              </w:rPr>
            </w:pPr>
          </w:p>
        </w:tc>
        <w:tc>
          <w:tcPr>
            <w:tcW w:w="434" w:type="pct"/>
            <w:shd w:val="clear" w:color="auto" w:fill="auto"/>
            <w:vAlign w:val="center"/>
          </w:tcPr>
          <w:p w14:paraId="4C37AD81">
            <w:pPr>
              <w:jc w:val="center"/>
              <w:rPr>
                <w:szCs w:val="21"/>
              </w:rPr>
            </w:pPr>
          </w:p>
        </w:tc>
        <w:tc>
          <w:tcPr>
            <w:tcW w:w="713" w:type="pct"/>
            <w:shd w:val="clear" w:color="auto" w:fill="auto"/>
            <w:vAlign w:val="center"/>
          </w:tcPr>
          <w:p w14:paraId="0F08127F">
            <w:pPr>
              <w:jc w:val="center"/>
              <w:rPr>
                <w:rFonts w:hint="eastAsia" w:asciiTheme="minorEastAsia" w:hAnsiTheme="minorEastAsia" w:eastAsiaTheme="minorEastAsia"/>
                <w:szCs w:val="21"/>
              </w:rPr>
            </w:pPr>
          </w:p>
        </w:tc>
        <w:tc>
          <w:tcPr>
            <w:tcW w:w="746" w:type="pct"/>
            <w:vAlign w:val="center"/>
          </w:tcPr>
          <w:p w14:paraId="43BA4371">
            <w:pPr>
              <w:jc w:val="center"/>
              <w:rPr>
                <w:rFonts w:hint="eastAsia" w:asciiTheme="minorEastAsia" w:hAnsiTheme="minorEastAsia" w:eastAsiaTheme="minorEastAsia"/>
                <w:szCs w:val="21"/>
              </w:rPr>
            </w:pPr>
          </w:p>
        </w:tc>
        <w:tc>
          <w:tcPr>
            <w:tcW w:w="570" w:type="pct"/>
            <w:vAlign w:val="center"/>
          </w:tcPr>
          <w:p w14:paraId="5BBA0D75">
            <w:pPr>
              <w:rPr>
                <w:rFonts w:hint="eastAsia" w:asciiTheme="minorEastAsia" w:hAnsiTheme="minorEastAsia" w:eastAsiaTheme="minorEastAsia"/>
                <w:color w:val="000000"/>
                <w:kern w:val="0"/>
                <w:szCs w:val="21"/>
              </w:rPr>
            </w:pPr>
          </w:p>
        </w:tc>
      </w:tr>
      <w:tr w14:paraId="12B9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92" w:type="pct"/>
            <w:shd w:val="clear" w:color="auto" w:fill="auto"/>
            <w:vAlign w:val="center"/>
          </w:tcPr>
          <w:p w14:paraId="17E3BED7">
            <w:pPr>
              <w:jc w:val="center"/>
              <w:rPr>
                <w:rFonts w:hint="eastAsia" w:asciiTheme="minorEastAsia" w:hAnsiTheme="minorEastAsia" w:eastAsiaTheme="minorEastAsia"/>
                <w:szCs w:val="21"/>
              </w:rPr>
            </w:pPr>
          </w:p>
        </w:tc>
        <w:tc>
          <w:tcPr>
            <w:tcW w:w="1645" w:type="pct"/>
            <w:gridSpan w:val="2"/>
            <w:shd w:val="clear" w:color="auto" w:fill="auto"/>
            <w:vAlign w:val="center"/>
          </w:tcPr>
          <w:p w14:paraId="171CF016">
            <w:pPr>
              <w:jc w:val="center"/>
              <w:rPr>
                <w:szCs w:val="21"/>
              </w:rPr>
            </w:pPr>
            <w:r>
              <w:rPr>
                <w:rFonts w:hint="eastAsia"/>
                <w:szCs w:val="21"/>
              </w:rPr>
              <w:t>合计</w:t>
            </w:r>
          </w:p>
        </w:tc>
        <w:tc>
          <w:tcPr>
            <w:tcW w:w="500" w:type="pct"/>
            <w:shd w:val="clear" w:color="auto" w:fill="auto"/>
            <w:vAlign w:val="center"/>
          </w:tcPr>
          <w:p w14:paraId="4C333563">
            <w:pPr>
              <w:jc w:val="center"/>
              <w:rPr>
                <w:szCs w:val="21"/>
              </w:rPr>
            </w:pPr>
          </w:p>
        </w:tc>
        <w:tc>
          <w:tcPr>
            <w:tcW w:w="434" w:type="pct"/>
            <w:shd w:val="clear" w:color="auto" w:fill="auto"/>
            <w:vAlign w:val="center"/>
          </w:tcPr>
          <w:p w14:paraId="6393F60C">
            <w:pPr>
              <w:jc w:val="center"/>
              <w:rPr>
                <w:szCs w:val="21"/>
              </w:rPr>
            </w:pPr>
          </w:p>
        </w:tc>
        <w:tc>
          <w:tcPr>
            <w:tcW w:w="713" w:type="pct"/>
            <w:shd w:val="clear" w:color="auto" w:fill="auto"/>
            <w:vAlign w:val="center"/>
          </w:tcPr>
          <w:p w14:paraId="3E531775">
            <w:pPr>
              <w:jc w:val="center"/>
              <w:rPr>
                <w:rFonts w:hint="eastAsia" w:asciiTheme="minorEastAsia" w:hAnsiTheme="minorEastAsia" w:eastAsiaTheme="minorEastAsia"/>
                <w:szCs w:val="21"/>
              </w:rPr>
            </w:pPr>
          </w:p>
        </w:tc>
        <w:tc>
          <w:tcPr>
            <w:tcW w:w="746" w:type="pct"/>
            <w:vAlign w:val="center"/>
          </w:tcPr>
          <w:p w14:paraId="14B7A8F7">
            <w:pPr>
              <w:jc w:val="center"/>
              <w:rPr>
                <w:rFonts w:hint="eastAsia" w:asciiTheme="minorEastAsia" w:hAnsiTheme="minorEastAsia" w:eastAsiaTheme="minorEastAsia"/>
                <w:szCs w:val="21"/>
              </w:rPr>
            </w:pPr>
          </w:p>
        </w:tc>
        <w:tc>
          <w:tcPr>
            <w:tcW w:w="570" w:type="pct"/>
            <w:vAlign w:val="center"/>
          </w:tcPr>
          <w:p w14:paraId="64D9CDD1">
            <w:pPr>
              <w:rPr>
                <w:rFonts w:hint="eastAsia" w:asciiTheme="minorEastAsia" w:hAnsiTheme="minorEastAsia" w:eastAsiaTheme="minorEastAsia"/>
                <w:color w:val="000000"/>
                <w:kern w:val="0"/>
                <w:szCs w:val="21"/>
              </w:rPr>
            </w:pPr>
          </w:p>
        </w:tc>
      </w:tr>
      <w:tr w14:paraId="5E4C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000" w:type="pct"/>
            <w:gridSpan w:val="8"/>
            <w:shd w:val="clear" w:color="auto" w:fill="auto"/>
            <w:vAlign w:val="center"/>
          </w:tcPr>
          <w:p w14:paraId="13D108A1">
            <w:pPr>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总报价：</w:t>
            </w:r>
            <w:bookmarkStart w:id="26" w:name="_Hlk45038692"/>
            <w:r>
              <w:rPr>
                <w:rFonts w:hint="eastAsia" w:asciiTheme="minorEastAsia" w:hAnsiTheme="minorEastAsia" w:eastAsiaTheme="minorEastAsia"/>
                <w:spacing w:val="20"/>
                <w:szCs w:val="21"/>
                <w:u w:val="single"/>
              </w:rPr>
              <w:t>人民币</w:t>
            </w:r>
            <w:bookmarkEnd w:id="26"/>
            <w:r>
              <w:rPr>
                <w:rFonts w:hint="eastAsia" w:asciiTheme="minorEastAsia" w:hAnsiTheme="minorEastAsia" w:eastAsiaTheme="minorEastAsia"/>
                <w:spacing w:val="20"/>
                <w:szCs w:val="21"/>
                <w:u w:val="single"/>
              </w:rPr>
              <w:t xml:space="preserve"> </w:t>
            </w:r>
            <w:r>
              <w:rPr>
                <w:rFonts w:asciiTheme="minorEastAsia" w:hAnsiTheme="minorEastAsia" w:eastAsiaTheme="minorEastAsia"/>
                <w:spacing w:val="20"/>
                <w:szCs w:val="21"/>
                <w:u w:val="single"/>
              </w:rPr>
              <w:t xml:space="preserve">               </w:t>
            </w:r>
            <w:r>
              <w:rPr>
                <w:rFonts w:hint="eastAsia" w:asciiTheme="minorEastAsia" w:hAnsiTheme="minorEastAsia" w:eastAsiaTheme="minorEastAsia"/>
                <w:spacing w:val="20"/>
                <w:szCs w:val="21"/>
                <w:u w:val="single"/>
              </w:rPr>
              <w:t xml:space="preserve"> </w:t>
            </w:r>
            <w:r>
              <w:rPr>
                <w:rFonts w:asciiTheme="minorEastAsia" w:hAnsiTheme="minorEastAsia" w:eastAsiaTheme="minorEastAsia"/>
                <w:spacing w:val="20"/>
                <w:szCs w:val="21"/>
              </w:rPr>
              <w:t xml:space="preserve"> </w:t>
            </w:r>
            <w:r>
              <w:rPr>
                <w:rFonts w:hint="eastAsia" w:asciiTheme="minorEastAsia" w:hAnsiTheme="minorEastAsia" w:eastAsiaTheme="minorEastAsia"/>
                <w:spacing w:val="20"/>
                <w:szCs w:val="21"/>
              </w:rPr>
              <w:t>￥：</w:t>
            </w:r>
            <w:r>
              <w:rPr>
                <w:rFonts w:hint="eastAsia" w:asciiTheme="minorEastAsia" w:hAnsiTheme="minorEastAsia" w:eastAsiaTheme="minorEastAsia"/>
                <w:spacing w:val="20"/>
                <w:szCs w:val="21"/>
                <w:u w:val="single"/>
              </w:rPr>
              <w:t xml:space="preserve"> </w:t>
            </w:r>
            <w:r>
              <w:rPr>
                <w:rFonts w:asciiTheme="minorEastAsia" w:hAnsiTheme="minorEastAsia" w:eastAsiaTheme="minorEastAsia"/>
                <w:spacing w:val="20"/>
                <w:szCs w:val="21"/>
                <w:u w:val="single"/>
              </w:rPr>
              <w:t xml:space="preserve">        </w:t>
            </w:r>
            <w:r>
              <w:rPr>
                <w:rFonts w:hint="eastAsia" w:asciiTheme="minorEastAsia" w:hAnsiTheme="minorEastAsia" w:eastAsiaTheme="minorEastAsia"/>
                <w:spacing w:val="20"/>
                <w:szCs w:val="21"/>
                <w:u w:val="single"/>
              </w:rPr>
              <w:t xml:space="preserve"> </w:t>
            </w:r>
            <w:r>
              <w:rPr>
                <w:rFonts w:hint="eastAsia" w:asciiTheme="minorEastAsia" w:hAnsiTheme="minorEastAsia" w:eastAsiaTheme="minorEastAsia"/>
                <w:spacing w:val="20"/>
                <w:szCs w:val="21"/>
              </w:rPr>
              <w:t>；</w:t>
            </w:r>
          </w:p>
          <w:p w14:paraId="7360A954">
            <w:pPr>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增值税率：</w:t>
            </w:r>
            <w:r>
              <w:rPr>
                <w:rFonts w:hint="eastAsia" w:asciiTheme="minorEastAsia" w:hAnsiTheme="minorEastAsia" w:eastAsiaTheme="minorEastAsia"/>
                <w:spacing w:val="20"/>
                <w:szCs w:val="21"/>
                <w:u w:val="single"/>
              </w:rPr>
              <w:t xml:space="preserve"> </w:t>
            </w:r>
            <w:r>
              <w:rPr>
                <w:rFonts w:asciiTheme="minorEastAsia" w:hAnsiTheme="minorEastAsia" w:eastAsiaTheme="minorEastAsia"/>
                <w:spacing w:val="20"/>
                <w:szCs w:val="21"/>
                <w:u w:val="single"/>
              </w:rPr>
              <w:t xml:space="preserve"> %</w:t>
            </w:r>
            <w:r>
              <w:rPr>
                <w:rFonts w:asciiTheme="minorEastAsia" w:hAnsiTheme="minorEastAsia" w:eastAsiaTheme="minorEastAsia"/>
                <w:spacing w:val="20"/>
                <w:szCs w:val="21"/>
              </w:rPr>
              <w:t xml:space="preserve"> </w:t>
            </w:r>
            <w:r>
              <w:rPr>
                <w:rFonts w:hint="eastAsia" w:asciiTheme="minorEastAsia" w:hAnsiTheme="minorEastAsia" w:eastAsiaTheme="minorEastAsia"/>
                <w:spacing w:val="20"/>
                <w:szCs w:val="21"/>
              </w:rPr>
              <w:t xml:space="preserve"> </w:t>
            </w:r>
            <w:r>
              <w:rPr>
                <w:rFonts w:asciiTheme="minorEastAsia" w:hAnsiTheme="minorEastAsia" w:eastAsiaTheme="minorEastAsia"/>
                <w:spacing w:val="20"/>
                <w:szCs w:val="21"/>
              </w:rPr>
              <w:t xml:space="preserve">  </w:t>
            </w:r>
            <w:r>
              <w:rPr>
                <w:rFonts w:hint="eastAsia" w:asciiTheme="minorEastAsia" w:hAnsiTheme="minorEastAsia" w:eastAsiaTheme="minorEastAsia"/>
                <w:spacing w:val="20"/>
                <w:szCs w:val="21"/>
              </w:rPr>
              <w:t>增值税额：</w:t>
            </w:r>
            <w:r>
              <w:rPr>
                <w:rFonts w:hint="eastAsia" w:asciiTheme="minorEastAsia" w:hAnsiTheme="minorEastAsia" w:eastAsiaTheme="minorEastAsia"/>
                <w:spacing w:val="20"/>
                <w:szCs w:val="21"/>
                <w:u w:val="single"/>
              </w:rPr>
              <w:t xml:space="preserve">￥ </w:t>
            </w:r>
            <w:r>
              <w:rPr>
                <w:rFonts w:asciiTheme="minorEastAsia" w:hAnsiTheme="minorEastAsia" w:eastAsiaTheme="minorEastAsia"/>
                <w:spacing w:val="20"/>
                <w:szCs w:val="21"/>
                <w:u w:val="single"/>
              </w:rPr>
              <w:t xml:space="preserve">     </w:t>
            </w:r>
            <w:r>
              <w:rPr>
                <w:rFonts w:asciiTheme="minorEastAsia" w:hAnsiTheme="minorEastAsia" w:eastAsiaTheme="minorEastAsia"/>
                <w:spacing w:val="20"/>
                <w:szCs w:val="21"/>
              </w:rPr>
              <w:t xml:space="preserve">  </w:t>
            </w:r>
            <w:r>
              <w:rPr>
                <w:rFonts w:hint="eastAsia" w:asciiTheme="minorEastAsia" w:hAnsiTheme="minorEastAsia" w:eastAsiaTheme="minorEastAsia"/>
                <w:spacing w:val="20"/>
                <w:szCs w:val="21"/>
              </w:rPr>
              <w:t>不含税总价：</w:t>
            </w:r>
            <w:r>
              <w:rPr>
                <w:rFonts w:hint="eastAsia" w:asciiTheme="minorEastAsia" w:hAnsiTheme="minorEastAsia" w:eastAsiaTheme="minorEastAsia"/>
                <w:spacing w:val="20"/>
                <w:szCs w:val="21"/>
                <w:u w:val="single"/>
              </w:rPr>
              <w:t>￥</w:t>
            </w:r>
            <w:r>
              <w:rPr>
                <w:rFonts w:asciiTheme="minorEastAsia" w:hAnsiTheme="minorEastAsia" w:eastAsiaTheme="minorEastAsia"/>
                <w:spacing w:val="20"/>
                <w:szCs w:val="21"/>
                <w:u w:val="single"/>
              </w:rPr>
              <w:t xml:space="preserve">        </w:t>
            </w:r>
          </w:p>
        </w:tc>
      </w:tr>
      <w:tr w14:paraId="0338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4" w:type="pct"/>
            <w:gridSpan w:val="2"/>
            <w:shd w:val="clear" w:color="auto" w:fill="auto"/>
            <w:vAlign w:val="center"/>
          </w:tcPr>
          <w:p w14:paraId="16F1763D">
            <w:pPr>
              <w:jc w:val="center"/>
              <w:rPr>
                <w:rFonts w:hint="eastAsia" w:asciiTheme="minorEastAsia" w:hAnsiTheme="minorEastAsia" w:eastAsiaTheme="minorEastAsia"/>
                <w:spacing w:val="20"/>
                <w:szCs w:val="21"/>
              </w:rPr>
            </w:pPr>
            <w:r>
              <w:rPr>
                <w:rFonts w:asciiTheme="minorEastAsia" w:hAnsiTheme="minorEastAsia" w:eastAsiaTheme="minorEastAsia"/>
                <w:spacing w:val="20"/>
                <w:szCs w:val="21"/>
              </w:rPr>
              <w:t>项目实施</w:t>
            </w:r>
            <w:r>
              <w:rPr>
                <w:rFonts w:hint="eastAsia" w:asciiTheme="minorEastAsia" w:hAnsiTheme="minorEastAsia" w:eastAsiaTheme="minorEastAsia"/>
                <w:spacing w:val="20"/>
                <w:szCs w:val="21"/>
              </w:rPr>
              <w:t>时间</w:t>
            </w:r>
          </w:p>
        </w:tc>
        <w:tc>
          <w:tcPr>
            <w:tcW w:w="4346" w:type="pct"/>
            <w:gridSpan w:val="6"/>
            <w:shd w:val="clear" w:color="auto" w:fill="auto"/>
            <w:vAlign w:val="center"/>
          </w:tcPr>
          <w:p w14:paraId="4851BFD3">
            <w:pPr>
              <w:rPr>
                <w:rFonts w:hint="eastAsia" w:asciiTheme="minorEastAsia" w:hAnsiTheme="minorEastAsia" w:eastAsiaTheme="minorEastAsia"/>
                <w:szCs w:val="21"/>
              </w:rPr>
            </w:pPr>
            <w:r>
              <w:rPr>
                <w:rFonts w:hint="eastAsia" w:asciiTheme="minorEastAsia" w:hAnsiTheme="minorEastAsia" w:eastAsiaTheme="minorEastAsia"/>
                <w:szCs w:val="21"/>
              </w:rPr>
              <w:t>预计本合同签订之日起15日历天，具体将根据项目实际进展情况及甲方要求进行调整。</w:t>
            </w:r>
          </w:p>
        </w:tc>
      </w:tr>
      <w:tr w14:paraId="656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54" w:type="pct"/>
            <w:gridSpan w:val="2"/>
            <w:shd w:val="clear" w:color="auto" w:fill="auto"/>
            <w:vAlign w:val="center"/>
          </w:tcPr>
          <w:p w14:paraId="0CB05882">
            <w:pPr>
              <w:jc w:val="center"/>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质量</w:t>
            </w:r>
          </w:p>
          <w:p w14:paraId="3DB38BE2">
            <w:pPr>
              <w:jc w:val="center"/>
              <w:rPr>
                <w:rFonts w:hint="eastAsia" w:asciiTheme="minorEastAsia" w:hAnsiTheme="minorEastAsia" w:eastAsiaTheme="minorEastAsia"/>
                <w:spacing w:val="20"/>
                <w:szCs w:val="21"/>
              </w:rPr>
            </w:pPr>
            <w:r>
              <w:rPr>
                <w:rFonts w:asciiTheme="minorEastAsia" w:hAnsiTheme="minorEastAsia" w:eastAsiaTheme="minorEastAsia"/>
                <w:spacing w:val="20"/>
                <w:szCs w:val="21"/>
              </w:rPr>
              <w:t>要求</w:t>
            </w:r>
          </w:p>
        </w:tc>
        <w:tc>
          <w:tcPr>
            <w:tcW w:w="4346" w:type="pct"/>
            <w:gridSpan w:val="6"/>
            <w:shd w:val="clear" w:color="auto" w:fill="auto"/>
            <w:vAlign w:val="center"/>
          </w:tcPr>
          <w:p w14:paraId="28E146F3">
            <w:pPr>
              <w:rPr>
                <w:rFonts w:hint="eastAsia" w:asciiTheme="minorEastAsia" w:hAnsiTheme="minorEastAsia" w:eastAsiaTheme="minorEastAsia"/>
                <w:szCs w:val="21"/>
              </w:rPr>
            </w:pPr>
            <w:r>
              <w:rPr>
                <w:rFonts w:hint="eastAsia" w:asciiTheme="minorEastAsia" w:hAnsiTheme="minorEastAsia" w:eastAsiaTheme="minorEastAsia"/>
                <w:szCs w:val="21"/>
              </w:rPr>
              <w:t>乙方所提供的服务及服务内容必须与技术要求相一致,有国家强制性标准的,还必须符合国家强制性标准的规定,没有国家强制性标准但有其他强制性标准的,必须符合其他强制性标准的规定。</w:t>
            </w:r>
          </w:p>
        </w:tc>
      </w:tr>
      <w:tr w14:paraId="2C1F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pct"/>
            <w:gridSpan w:val="2"/>
            <w:shd w:val="clear" w:color="auto" w:fill="auto"/>
            <w:vAlign w:val="center"/>
          </w:tcPr>
          <w:p w14:paraId="6BB1C7B4">
            <w:pPr>
              <w:jc w:val="center"/>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其他</w:t>
            </w:r>
          </w:p>
        </w:tc>
        <w:tc>
          <w:tcPr>
            <w:tcW w:w="4346" w:type="pct"/>
            <w:gridSpan w:val="6"/>
            <w:shd w:val="clear" w:color="auto" w:fill="auto"/>
            <w:vAlign w:val="center"/>
          </w:tcPr>
          <w:p w14:paraId="1E473097">
            <w:pPr>
              <w:rPr>
                <w:rFonts w:hint="eastAsia" w:asciiTheme="minorEastAsia" w:hAnsiTheme="minorEastAsia" w:eastAsiaTheme="minorEastAsia"/>
                <w:spacing w:val="20"/>
                <w:szCs w:val="21"/>
              </w:rPr>
            </w:pPr>
            <w:r>
              <w:rPr>
                <w:rFonts w:hint="eastAsia" w:asciiTheme="minorEastAsia" w:hAnsiTheme="minorEastAsia" w:eastAsiaTheme="minorEastAsia"/>
                <w:spacing w:val="20"/>
                <w:szCs w:val="21"/>
              </w:rPr>
              <w:t>/</w:t>
            </w:r>
          </w:p>
        </w:tc>
      </w:tr>
    </w:tbl>
    <w:p w14:paraId="18540987">
      <w:pPr>
        <w:rPr>
          <w:rFonts w:hint="eastAsia" w:asciiTheme="minorEastAsia" w:hAnsiTheme="minorEastAsia" w:eastAsiaTheme="minorEastAsia"/>
          <w:spacing w:val="20"/>
          <w:szCs w:val="21"/>
        </w:rPr>
      </w:pPr>
      <w:bookmarkStart w:id="27" w:name="_Toc121837533"/>
      <w:r>
        <w:rPr>
          <w:rFonts w:hint="eastAsia" w:asciiTheme="minorEastAsia" w:hAnsiTheme="minorEastAsia" w:eastAsiaTheme="minorEastAsia"/>
          <w:spacing w:val="20"/>
          <w:szCs w:val="21"/>
        </w:rPr>
        <w:br w:type="page"/>
      </w:r>
    </w:p>
    <w:bookmarkEnd w:id="27"/>
    <w:p w14:paraId="1F15CE4A">
      <w:pPr>
        <w:spacing w:line="360" w:lineRule="auto"/>
        <w:ind w:right="480"/>
        <w:jc w:val="center"/>
        <w:rPr>
          <w:rFonts w:hint="eastAsia" w:ascii="仿宋" w:hAnsi="仿宋" w:eastAsia="仿宋"/>
          <w:b/>
          <w:color w:val="000000"/>
          <w:sz w:val="32"/>
          <w:szCs w:val="32"/>
        </w:rPr>
      </w:pPr>
      <w:r>
        <w:rPr>
          <w:rFonts w:hint="eastAsia" w:ascii="仿宋" w:hAnsi="仿宋" w:eastAsia="仿宋"/>
          <w:b/>
          <w:color w:val="000000"/>
          <w:sz w:val="32"/>
          <w:szCs w:val="32"/>
        </w:rPr>
        <w:t>附营业执照/资质证书</w:t>
      </w:r>
    </w:p>
    <w:p w14:paraId="329005D0">
      <w:pPr>
        <w:spacing w:line="400" w:lineRule="exact"/>
        <w:ind w:right="279" w:rightChars="133" w:firstLine="540" w:firstLineChars="300"/>
        <w:rPr>
          <w:rFonts w:hint="eastAsia" w:asciiTheme="minorEastAsia" w:hAnsiTheme="minorEastAsia" w:eastAsiaTheme="minorEastAsia"/>
          <w:sz w:val="18"/>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4719">
    <w:pPr>
      <w:pStyle w:val="11"/>
      <w:jc w:val="center"/>
    </w:pPr>
  </w:p>
  <w:p w14:paraId="2660495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0C9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9111A"/>
    <w:multiLevelType w:val="multilevel"/>
    <w:tmpl w:val="5419111A"/>
    <w:lvl w:ilvl="0" w:tentative="0">
      <w:start w:val="1"/>
      <w:numFmt w:val="decimal"/>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6270ACA"/>
    <w:multiLevelType w:val="multilevel"/>
    <w:tmpl w:val="76270ACA"/>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OWYyMDM1NDU2Yzg5ODRiMzc3NWRiNmVkZjFkZmYifQ=="/>
  </w:docVars>
  <w:rsids>
    <w:rsidRoot w:val="00373DF5"/>
    <w:rsid w:val="00002420"/>
    <w:rsid w:val="00017D68"/>
    <w:rsid w:val="00017FFE"/>
    <w:rsid w:val="000263F4"/>
    <w:rsid w:val="00034185"/>
    <w:rsid w:val="00037D1F"/>
    <w:rsid w:val="00037D60"/>
    <w:rsid w:val="00042114"/>
    <w:rsid w:val="00047D35"/>
    <w:rsid w:val="000538E0"/>
    <w:rsid w:val="00054B4F"/>
    <w:rsid w:val="00056BB7"/>
    <w:rsid w:val="0007130C"/>
    <w:rsid w:val="00072D79"/>
    <w:rsid w:val="0008500C"/>
    <w:rsid w:val="00090BEA"/>
    <w:rsid w:val="000954E3"/>
    <w:rsid w:val="000A1DFF"/>
    <w:rsid w:val="000A39BA"/>
    <w:rsid w:val="000A47A7"/>
    <w:rsid w:val="000C1613"/>
    <w:rsid w:val="000C1CD7"/>
    <w:rsid w:val="000C4992"/>
    <w:rsid w:val="000D06AF"/>
    <w:rsid w:val="000D2292"/>
    <w:rsid w:val="000D617F"/>
    <w:rsid w:val="000D7EBE"/>
    <w:rsid w:val="000E0E8D"/>
    <w:rsid w:val="000E3622"/>
    <w:rsid w:val="000F00D4"/>
    <w:rsid w:val="000F7F20"/>
    <w:rsid w:val="001005C8"/>
    <w:rsid w:val="00101927"/>
    <w:rsid w:val="00103B75"/>
    <w:rsid w:val="00110592"/>
    <w:rsid w:val="00110DC3"/>
    <w:rsid w:val="00114500"/>
    <w:rsid w:val="0012170D"/>
    <w:rsid w:val="00121DDB"/>
    <w:rsid w:val="0012202D"/>
    <w:rsid w:val="00122320"/>
    <w:rsid w:val="001236E8"/>
    <w:rsid w:val="00123A8D"/>
    <w:rsid w:val="0013169E"/>
    <w:rsid w:val="00137E0F"/>
    <w:rsid w:val="00140A0A"/>
    <w:rsid w:val="00140BF0"/>
    <w:rsid w:val="001417B5"/>
    <w:rsid w:val="00150303"/>
    <w:rsid w:val="00151F22"/>
    <w:rsid w:val="00152F4B"/>
    <w:rsid w:val="0015693A"/>
    <w:rsid w:val="001573AE"/>
    <w:rsid w:val="001576B7"/>
    <w:rsid w:val="001811E6"/>
    <w:rsid w:val="00187F26"/>
    <w:rsid w:val="001926B2"/>
    <w:rsid w:val="00195C80"/>
    <w:rsid w:val="001A26AB"/>
    <w:rsid w:val="001A7B87"/>
    <w:rsid w:val="001B051C"/>
    <w:rsid w:val="001C72C7"/>
    <w:rsid w:val="001C7E95"/>
    <w:rsid w:val="001D40B8"/>
    <w:rsid w:val="001D70D4"/>
    <w:rsid w:val="001E2EE7"/>
    <w:rsid w:val="001E67D0"/>
    <w:rsid w:val="001E7226"/>
    <w:rsid w:val="001F33CD"/>
    <w:rsid w:val="0021319F"/>
    <w:rsid w:val="00214850"/>
    <w:rsid w:val="00217D43"/>
    <w:rsid w:val="002212FD"/>
    <w:rsid w:val="002307D4"/>
    <w:rsid w:val="002319B2"/>
    <w:rsid w:val="002436BE"/>
    <w:rsid w:val="002449C4"/>
    <w:rsid w:val="00247736"/>
    <w:rsid w:val="00260AF1"/>
    <w:rsid w:val="00262947"/>
    <w:rsid w:val="002630F2"/>
    <w:rsid w:val="002654C3"/>
    <w:rsid w:val="002725D0"/>
    <w:rsid w:val="002730F2"/>
    <w:rsid w:val="00276A73"/>
    <w:rsid w:val="002816BD"/>
    <w:rsid w:val="002877C8"/>
    <w:rsid w:val="002925F5"/>
    <w:rsid w:val="00294BCB"/>
    <w:rsid w:val="00295999"/>
    <w:rsid w:val="002B21D7"/>
    <w:rsid w:val="002C44C0"/>
    <w:rsid w:val="002D2B27"/>
    <w:rsid w:val="002D6C2A"/>
    <w:rsid w:val="002E2522"/>
    <w:rsid w:val="002E3E5D"/>
    <w:rsid w:val="00304A88"/>
    <w:rsid w:val="00314ED2"/>
    <w:rsid w:val="00316D1E"/>
    <w:rsid w:val="003221C0"/>
    <w:rsid w:val="00322C08"/>
    <w:rsid w:val="003255C4"/>
    <w:rsid w:val="00335DA0"/>
    <w:rsid w:val="00337087"/>
    <w:rsid w:val="003409C4"/>
    <w:rsid w:val="0034123E"/>
    <w:rsid w:val="003438EA"/>
    <w:rsid w:val="003459F4"/>
    <w:rsid w:val="00350B9C"/>
    <w:rsid w:val="00350F74"/>
    <w:rsid w:val="0036070F"/>
    <w:rsid w:val="00367A61"/>
    <w:rsid w:val="003718B3"/>
    <w:rsid w:val="00373DF5"/>
    <w:rsid w:val="003748E5"/>
    <w:rsid w:val="00374EFB"/>
    <w:rsid w:val="003767C6"/>
    <w:rsid w:val="00377A04"/>
    <w:rsid w:val="003802D1"/>
    <w:rsid w:val="00387FE3"/>
    <w:rsid w:val="00390A34"/>
    <w:rsid w:val="00390E53"/>
    <w:rsid w:val="003A1FE3"/>
    <w:rsid w:val="003B173A"/>
    <w:rsid w:val="003B4448"/>
    <w:rsid w:val="003B676C"/>
    <w:rsid w:val="003B7A6B"/>
    <w:rsid w:val="003B7AF8"/>
    <w:rsid w:val="003C0815"/>
    <w:rsid w:val="003C2EF9"/>
    <w:rsid w:val="003C3D23"/>
    <w:rsid w:val="003E48C2"/>
    <w:rsid w:val="003F2A56"/>
    <w:rsid w:val="003F3378"/>
    <w:rsid w:val="003F5536"/>
    <w:rsid w:val="003F72B3"/>
    <w:rsid w:val="00401BA0"/>
    <w:rsid w:val="00403F54"/>
    <w:rsid w:val="00410FDB"/>
    <w:rsid w:val="00421EF0"/>
    <w:rsid w:val="004325D8"/>
    <w:rsid w:val="0043331D"/>
    <w:rsid w:val="00435E4D"/>
    <w:rsid w:val="00440E0D"/>
    <w:rsid w:val="00441336"/>
    <w:rsid w:val="0045534F"/>
    <w:rsid w:val="00456CD6"/>
    <w:rsid w:val="00457092"/>
    <w:rsid w:val="00461B5F"/>
    <w:rsid w:val="00462CFE"/>
    <w:rsid w:val="00475711"/>
    <w:rsid w:val="004809E2"/>
    <w:rsid w:val="0048112E"/>
    <w:rsid w:val="00481DF0"/>
    <w:rsid w:val="004851B0"/>
    <w:rsid w:val="004933E9"/>
    <w:rsid w:val="0049435B"/>
    <w:rsid w:val="0049465F"/>
    <w:rsid w:val="004A1C88"/>
    <w:rsid w:val="004A6648"/>
    <w:rsid w:val="004B605F"/>
    <w:rsid w:val="004B62CC"/>
    <w:rsid w:val="004C0C45"/>
    <w:rsid w:val="004C3805"/>
    <w:rsid w:val="004C56D2"/>
    <w:rsid w:val="004C7889"/>
    <w:rsid w:val="004D4DA3"/>
    <w:rsid w:val="004D6FA8"/>
    <w:rsid w:val="004E1E18"/>
    <w:rsid w:val="004E1E6A"/>
    <w:rsid w:val="004E5E88"/>
    <w:rsid w:val="00501B83"/>
    <w:rsid w:val="00506BC9"/>
    <w:rsid w:val="00511F7E"/>
    <w:rsid w:val="00513902"/>
    <w:rsid w:val="00516F1B"/>
    <w:rsid w:val="00527EF0"/>
    <w:rsid w:val="005303ED"/>
    <w:rsid w:val="00530CA2"/>
    <w:rsid w:val="00530D69"/>
    <w:rsid w:val="005333A1"/>
    <w:rsid w:val="00536790"/>
    <w:rsid w:val="005471FD"/>
    <w:rsid w:val="00547374"/>
    <w:rsid w:val="00550439"/>
    <w:rsid w:val="00552736"/>
    <w:rsid w:val="005603FC"/>
    <w:rsid w:val="005637D9"/>
    <w:rsid w:val="00563C2E"/>
    <w:rsid w:val="00564212"/>
    <w:rsid w:val="005644F2"/>
    <w:rsid w:val="005649F3"/>
    <w:rsid w:val="00581A9B"/>
    <w:rsid w:val="005823C9"/>
    <w:rsid w:val="00582D1A"/>
    <w:rsid w:val="005955C2"/>
    <w:rsid w:val="005A019B"/>
    <w:rsid w:val="005A5C10"/>
    <w:rsid w:val="005B6B39"/>
    <w:rsid w:val="005C1993"/>
    <w:rsid w:val="005C4ADA"/>
    <w:rsid w:val="005E1575"/>
    <w:rsid w:val="005E53F3"/>
    <w:rsid w:val="005E7570"/>
    <w:rsid w:val="005F71C3"/>
    <w:rsid w:val="00602702"/>
    <w:rsid w:val="0060506C"/>
    <w:rsid w:val="006120B0"/>
    <w:rsid w:val="006163A7"/>
    <w:rsid w:val="006310E9"/>
    <w:rsid w:val="00633049"/>
    <w:rsid w:val="00634D91"/>
    <w:rsid w:val="00635D3C"/>
    <w:rsid w:val="00636D0F"/>
    <w:rsid w:val="00637C11"/>
    <w:rsid w:val="00640F6C"/>
    <w:rsid w:val="00642E51"/>
    <w:rsid w:val="00643D64"/>
    <w:rsid w:val="0065005E"/>
    <w:rsid w:val="00657E39"/>
    <w:rsid w:val="006630DF"/>
    <w:rsid w:val="00663849"/>
    <w:rsid w:val="0067126F"/>
    <w:rsid w:val="0067206F"/>
    <w:rsid w:val="00673D68"/>
    <w:rsid w:val="00681733"/>
    <w:rsid w:val="00686733"/>
    <w:rsid w:val="00686E46"/>
    <w:rsid w:val="00687C51"/>
    <w:rsid w:val="00696FA9"/>
    <w:rsid w:val="006A382C"/>
    <w:rsid w:val="006A5F30"/>
    <w:rsid w:val="006B206B"/>
    <w:rsid w:val="006B65F3"/>
    <w:rsid w:val="006C2E2C"/>
    <w:rsid w:val="006C4016"/>
    <w:rsid w:val="006D5E88"/>
    <w:rsid w:val="006E69C4"/>
    <w:rsid w:val="00701A46"/>
    <w:rsid w:val="00701E7B"/>
    <w:rsid w:val="007020C4"/>
    <w:rsid w:val="0070370A"/>
    <w:rsid w:val="00704848"/>
    <w:rsid w:val="0070486A"/>
    <w:rsid w:val="00705191"/>
    <w:rsid w:val="007056FE"/>
    <w:rsid w:val="00707B94"/>
    <w:rsid w:val="007109AC"/>
    <w:rsid w:val="007167DC"/>
    <w:rsid w:val="0072571C"/>
    <w:rsid w:val="00730A97"/>
    <w:rsid w:val="00731D77"/>
    <w:rsid w:val="00732346"/>
    <w:rsid w:val="00733984"/>
    <w:rsid w:val="00734743"/>
    <w:rsid w:val="00736338"/>
    <w:rsid w:val="00736857"/>
    <w:rsid w:val="00753185"/>
    <w:rsid w:val="0076667E"/>
    <w:rsid w:val="00771B47"/>
    <w:rsid w:val="00781704"/>
    <w:rsid w:val="007843B8"/>
    <w:rsid w:val="00785C5D"/>
    <w:rsid w:val="007872AB"/>
    <w:rsid w:val="00790A0D"/>
    <w:rsid w:val="00791E4B"/>
    <w:rsid w:val="00792EAE"/>
    <w:rsid w:val="0079536B"/>
    <w:rsid w:val="007965B4"/>
    <w:rsid w:val="007A1DD4"/>
    <w:rsid w:val="007A1F5C"/>
    <w:rsid w:val="007B227F"/>
    <w:rsid w:val="007B3592"/>
    <w:rsid w:val="007B5E9D"/>
    <w:rsid w:val="007C5CB1"/>
    <w:rsid w:val="007D0859"/>
    <w:rsid w:val="007D215B"/>
    <w:rsid w:val="007D70B6"/>
    <w:rsid w:val="007E1B2A"/>
    <w:rsid w:val="007E396F"/>
    <w:rsid w:val="007E4D1D"/>
    <w:rsid w:val="007F335B"/>
    <w:rsid w:val="0080337A"/>
    <w:rsid w:val="0080342C"/>
    <w:rsid w:val="008124A9"/>
    <w:rsid w:val="00816166"/>
    <w:rsid w:val="00821D6B"/>
    <w:rsid w:val="00827C61"/>
    <w:rsid w:val="00834D91"/>
    <w:rsid w:val="00842E8D"/>
    <w:rsid w:val="00852FB0"/>
    <w:rsid w:val="008556C8"/>
    <w:rsid w:val="00862251"/>
    <w:rsid w:val="0086580E"/>
    <w:rsid w:val="0086664F"/>
    <w:rsid w:val="00866DCC"/>
    <w:rsid w:val="00876A0B"/>
    <w:rsid w:val="00876D3F"/>
    <w:rsid w:val="00876FC6"/>
    <w:rsid w:val="00880674"/>
    <w:rsid w:val="00884CC0"/>
    <w:rsid w:val="008862A1"/>
    <w:rsid w:val="00887786"/>
    <w:rsid w:val="00891FC4"/>
    <w:rsid w:val="00893C2E"/>
    <w:rsid w:val="008949B6"/>
    <w:rsid w:val="00894CB4"/>
    <w:rsid w:val="008A3DEC"/>
    <w:rsid w:val="008A6669"/>
    <w:rsid w:val="008B276A"/>
    <w:rsid w:val="008B3426"/>
    <w:rsid w:val="008B5C57"/>
    <w:rsid w:val="008B5CB1"/>
    <w:rsid w:val="008B6781"/>
    <w:rsid w:val="008C3D23"/>
    <w:rsid w:val="008C6EA6"/>
    <w:rsid w:val="008C7916"/>
    <w:rsid w:val="008D0052"/>
    <w:rsid w:val="008D1B1C"/>
    <w:rsid w:val="008D4124"/>
    <w:rsid w:val="008D57EB"/>
    <w:rsid w:val="008D76B9"/>
    <w:rsid w:val="008E2726"/>
    <w:rsid w:val="008E5538"/>
    <w:rsid w:val="008F0425"/>
    <w:rsid w:val="008F2FB9"/>
    <w:rsid w:val="008F31CC"/>
    <w:rsid w:val="008F3636"/>
    <w:rsid w:val="008F3EF4"/>
    <w:rsid w:val="00900B43"/>
    <w:rsid w:val="009034F4"/>
    <w:rsid w:val="009039D4"/>
    <w:rsid w:val="009065DA"/>
    <w:rsid w:val="00907F44"/>
    <w:rsid w:val="009112FE"/>
    <w:rsid w:val="00917C0E"/>
    <w:rsid w:val="00921295"/>
    <w:rsid w:val="00923C63"/>
    <w:rsid w:val="00924E9E"/>
    <w:rsid w:val="00926CC0"/>
    <w:rsid w:val="00930EE2"/>
    <w:rsid w:val="00940E55"/>
    <w:rsid w:val="0095262E"/>
    <w:rsid w:val="00952C21"/>
    <w:rsid w:val="00953380"/>
    <w:rsid w:val="009541D7"/>
    <w:rsid w:val="00957E28"/>
    <w:rsid w:val="009637E6"/>
    <w:rsid w:val="00963ACD"/>
    <w:rsid w:val="0096772E"/>
    <w:rsid w:val="009813DB"/>
    <w:rsid w:val="00986D44"/>
    <w:rsid w:val="00990872"/>
    <w:rsid w:val="009916C3"/>
    <w:rsid w:val="00997A4D"/>
    <w:rsid w:val="009A4A41"/>
    <w:rsid w:val="009C0D73"/>
    <w:rsid w:val="009C6114"/>
    <w:rsid w:val="009E1FE9"/>
    <w:rsid w:val="009F4777"/>
    <w:rsid w:val="00A079AC"/>
    <w:rsid w:val="00A115E3"/>
    <w:rsid w:val="00A21161"/>
    <w:rsid w:val="00A37E8F"/>
    <w:rsid w:val="00A45FB4"/>
    <w:rsid w:val="00A52868"/>
    <w:rsid w:val="00A52A8C"/>
    <w:rsid w:val="00A55F0F"/>
    <w:rsid w:val="00A5681B"/>
    <w:rsid w:val="00A600EE"/>
    <w:rsid w:val="00A6172C"/>
    <w:rsid w:val="00A76E48"/>
    <w:rsid w:val="00A8247B"/>
    <w:rsid w:val="00A83790"/>
    <w:rsid w:val="00A92CD0"/>
    <w:rsid w:val="00A94E46"/>
    <w:rsid w:val="00A97E0A"/>
    <w:rsid w:val="00AA09CC"/>
    <w:rsid w:val="00AA0D10"/>
    <w:rsid w:val="00AA0DDA"/>
    <w:rsid w:val="00AA51AE"/>
    <w:rsid w:val="00AB1171"/>
    <w:rsid w:val="00AB4962"/>
    <w:rsid w:val="00AB4B92"/>
    <w:rsid w:val="00AB5140"/>
    <w:rsid w:val="00AC0A14"/>
    <w:rsid w:val="00AC6324"/>
    <w:rsid w:val="00AF1821"/>
    <w:rsid w:val="00AF372F"/>
    <w:rsid w:val="00AF5F43"/>
    <w:rsid w:val="00B10339"/>
    <w:rsid w:val="00B10571"/>
    <w:rsid w:val="00B16F57"/>
    <w:rsid w:val="00B253E8"/>
    <w:rsid w:val="00B37049"/>
    <w:rsid w:val="00B57AD5"/>
    <w:rsid w:val="00B7185F"/>
    <w:rsid w:val="00B71B57"/>
    <w:rsid w:val="00B736AC"/>
    <w:rsid w:val="00B738C5"/>
    <w:rsid w:val="00B8359C"/>
    <w:rsid w:val="00B9615D"/>
    <w:rsid w:val="00BA4765"/>
    <w:rsid w:val="00BC1DD9"/>
    <w:rsid w:val="00BD0301"/>
    <w:rsid w:val="00BD1AD1"/>
    <w:rsid w:val="00BE5D99"/>
    <w:rsid w:val="00BF579D"/>
    <w:rsid w:val="00C04C7C"/>
    <w:rsid w:val="00C058CB"/>
    <w:rsid w:val="00C076B0"/>
    <w:rsid w:val="00C22170"/>
    <w:rsid w:val="00C24BB6"/>
    <w:rsid w:val="00C25B1B"/>
    <w:rsid w:val="00C267E0"/>
    <w:rsid w:val="00C3101D"/>
    <w:rsid w:val="00C328F9"/>
    <w:rsid w:val="00C40921"/>
    <w:rsid w:val="00C40FFC"/>
    <w:rsid w:val="00C427C8"/>
    <w:rsid w:val="00C4357D"/>
    <w:rsid w:val="00C55977"/>
    <w:rsid w:val="00C574B4"/>
    <w:rsid w:val="00C86DE3"/>
    <w:rsid w:val="00C93E90"/>
    <w:rsid w:val="00CB78A7"/>
    <w:rsid w:val="00CB79DD"/>
    <w:rsid w:val="00CB7F5B"/>
    <w:rsid w:val="00CC0C7C"/>
    <w:rsid w:val="00CC77BB"/>
    <w:rsid w:val="00CD7CE8"/>
    <w:rsid w:val="00CE0E95"/>
    <w:rsid w:val="00CE217C"/>
    <w:rsid w:val="00CE65C7"/>
    <w:rsid w:val="00CE67F8"/>
    <w:rsid w:val="00CF0274"/>
    <w:rsid w:val="00D03722"/>
    <w:rsid w:val="00D04529"/>
    <w:rsid w:val="00D111EB"/>
    <w:rsid w:val="00D152AD"/>
    <w:rsid w:val="00D171DE"/>
    <w:rsid w:val="00D25CF9"/>
    <w:rsid w:val="00D30F2F"/>
    <w:rsid w:val="00D3140E"/>
    <w:rsid w:val="00D34875"/>
    <w:rsid w:val="00D52ED4"/>
    <w:rsid w:val="00D70EB5"/>
    <w:rsid w:val="00D7205E"/>
    <w:rsid w:val="00D72584"/>
    <w:rsid w:val="00D80C19"/>
    <w:rsid w:val="00D93F04"/>
    <w:rsid w:val="00DB59AB"/>
    <w:rsid w:val="00DB64DF"/>
    <w:rsid w:val="00DC6A3B"/>
    <w:rsid w:val="00DD20E4"/>
    <w:rsid w:val="00DD25B2"/>
    <w:rsid w:val="00DD6AC1"/>
    <w:rsid w:val="00DF49BF"/>
    <w:rsid w:val="00DF6C96"/>
    <w:rsid w:val="00E15E97"/>
    <w:rsid w:val="00E167EA"/>
    <w:rsid w:val="00E32B70"/>
    <w:rsid w:val="00E350B5"/>
    <w:rsid w:val="00E412BC"/>
    <w:rsid w:val="00E4615F"/>
    <w:rsid w:val="00E53107"/>
    <w:rsid w:val="00E6030A"/>
    <w:rsid w:val="00E606AD"/>
    <w:rsid w:val="00E643A8"/>
    <w:rsid w:val="00E65EA8"/>
    <w:rsid w:val="00E719F0"/>
    <w:rsid w:val="00E77666"/>
    <w:rsid w:val="00E81854"/>
    <w:rsid w:val="00E87AEB"/>
    <w:rsid w:val="00E9522D"/>
    <w:rsid w:val="00EA7EAA"/>
    <w:rsid w:val="00EB0145"/>
    <w:rsid w:val="00EC4816"/>
    <w:rsid w:val="00ED04FD"/>
    <w:rsid w:val="00ED3CDF"/>
    <w:rsid w:val="00ED6240"/>
    <w:rsid w:val="00EE4639"/>
    <w:rsid w:val="00EE514A"/>
    <w:rsid w:val="00EE7C1D"/>
    <w:rsid w:val="00EE7C43"/>
    <w:rsid w:val="00EF3655"/>
    <w:rsid w:val="00EF4E46"/>
    <w:rsid w:val="00EF7211"/>
    <w:rsid w:val="00F009EE"/>
    <w:rsid w:val="00F16BA7"/>
    <w:rsid w:val="00F21A41"/>
    <w:rsid w:val="00F2517C"/>
    <w:rsid w:val="00F26D34"/>
    <w:rsid w:val="00F43732"/>
    <w:rsid w:val="00F451CA"/>
    <w:rsid w:val="00F46C79"/>
    <w:rsid w:val="00F511C0"/>
    <w:rsid w:val="00F53ED9"/>
    <w:rsid w:val="00F542FF"/>
    <w:rsid w:val="00F65646"/>
    <w:rsid w:val="00F65CF8"/>
    <w:rsid w:val="00F716E7"/>
    <w:rsid w:val="00F8071B"/>
    <w:rsid w:val="00F81731"/>
    <w:rsid w:val="00F83713"/>
    <w:rsid w:val="00F90C85"/>
    <w:rsid w:val="00F9215C"/>
    <w:rsid w:val="00F97186"/>
    <w:rsid w:val="00FA6D4D"/>
    <w:rsid w:val="00FD5DA2"/>
    <w:rsid w:val="00FE5A51"/>
    <w:rsid w:val="00FF3C78"/>
    <w:rsid w:val="00FF5D10"/>
    <w:rsid w:val="022A0D1C"/>
    <w:rsid w:val="02EA3B0E"/>
    <w:rsid w:val="06EB0EE7"/>
    <w:rsid w:val="0ACF61B8"/>
    <w:rsid w:val="147D18C2"/>
    <w:rsid w:val="1DE56E52"/>
    <w:rsid w:val="1F9A41E7"/>
    <w:rsid w:val="21A343AA"/>
    <w:rsid w:val="2C1300E8"/>
    <w:rsid w:val="389A3144"/>
    <w:rsid w:val="45A67426"/>
    <w:rsid w:val="57D732D5"/>
    <w:rsid w:val="58C26319"/>
    <w:rsid w:val="5E995C4F"/>
    <w:rsid w:val="64537D84"/>
    <w:rsid w:val="65EB4626"/>
    <w:rsid w:val="67F706DD"/>
    <w:rsid w:val="75F82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6"/>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38"/>
    <w:qFormat/>
    <w:uiPriority w:val="0"/>
    <w:pPr>
      <w:keepNext/>
      <w:keepLines/>
      <w:widowControl w:val="0"/>
      <w:spacing w:before="280" w:after="290" w:line="376" w:lineRule="auto"/>
      <w:jc w:val="both"/>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unhideWhenUsed/>
    <w:qFormat/>
    <w:uiPriority w:val="99"/>
  </w:style>
  <w:style w:type="paragraph" w:styleId="7">
    <w:name w:val="Body Text"/>
    <w:basedOn w:val="1"/>
    <w:link w:val="34"/>
    <w:qFormat/>
    <w:uiPriority w:val="1"/>
    <w:pPr>
      <w:widowControl w:val="0"/>
      <w:autoSpaceDE w:val="0"/>
      <w:autoSpaceDN w:val="0"/>
      <w:adjustRightInd w:val="0"/>
    </w:pPr>
    <w:rPr>
      <w:rFonts w:ascii="宋体" w:cs="宋体"/>
      <w:kern w:val="0"/>
      <w:sz w:val="24"/>
    </w:rPr>
  </w:style>
  <w:style w:type="paragraph" w:styleId="8">
    <w:name w:val="Plain Text"/>
    <w:basedOn w:val="1"/>
    <w:link w:val="22"/>
    <w:qFormat/>
    <w:uiPriority w:val="0"/>
    <w:rPr>
      <w:rFonts w:hint="eastAsia" w:ascii="宋体" w:hAnsi="Courier New" w:cs="Courier New"/>
      <w:szCs w:val="21"/>
    </w:rPr>
  </w:style>
  <w:style w:type="paragraph" w:styleId="9">
    <w:name w:val="Date"/>
    <w:basedOn w:val="1"/>
    <w:next w:val="1"/>
    <w:link w:val="21"/>
    <w:qFormat/>
    <w:uiPriority w:val="0"/>
    <w:pPr>
      <w:ind w:left="100" w:leftChars="2500"/>
    </w:pPr>
    <w:rPr>
      <w:rFonts w:ascii="宋体" w:hAnsi="宋体"/>
      <w:sz w:val="24"/>
    </w:rPr>
  </w:style>
  <w:style w:type="paragraph" w:styleId="10">
    <w:name w:val="Balloon Text"/>
    <w:basedOn w:val="1"/>
    <w:link w:val="27"/>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99"/>
    <w:pPr>
      <w:spacing w:before="100" w:beforeAutospacing="1" w:after="100" w:afterAutospacing="1"/>
    </w:pPr>
    <w:rPr>
      <w:rFonts w:ascii="宋体" w:hAnsi="宋体"/>
      <w:color w:val="000000"/>
      <w:kern w:val="0"/>
      <w:sz w:val="24"/>
    </w:rPr>
  </w:style>
  <w:style w:type="paragraph" w:styleId="14">
    <w:name w:val="annotation subject"/>
    <w:basedOn w:val="6"/>
    <w:next w:val="6"/>
    <w:link w:val="26"/>
    <w:semiHidden/>
    <w:unhideWhenUsed/>
    <w:qFormat/>
    <w:uiPriority w:val="99"/>
    <w:rPr>
      <w:b/>
      <w:bCs/>
    </w:rPr>
  </w:style>
  <w:style w:type="character" w:styleId="17">
    <w:name w:val="Hyperlink"/>
    <w:basedOn w:val="16"/>
    <w:semiHidden/>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character" w:customStyle="1" w:styleId="21">
    <w:name w:val="日期 字符"/>
    <w:basedOn w:val="16"/>
    <w:link w:val="9"/>
    <w:qFormat/>
    <w:uiPriority w:val="0"/>
    <w:rPr>
      <w:rFonts w:ascii="宋体" w:hAnsi="宋体" w:eastAsia="宋体" w:cs="Times New Roman"/>
      <w:sz w:val="24"/>
      <w:szCs w:val="24"/>
    </w:rPr>
  </w:style>
  <w:style w:type="character" w:customStyle="1" w:styleId="22">
    <w:name w:val="纯文本 字符"/>
    <w:basedOn w:val="16"/>
    <w:link w:val="8"/>
    <w:qFormat/>
    <w:uiPriority w:val="0"/>
    <w:rPr>
      <w:rFonts w:ascii="宋体" w:hAnsi="Courier New" w:eastAsia="宋体" w:cs="Courier New"/>
      <w:szCs w:val="21"/>
    </w:rPr>
  </w:style>
  <w:style w:type="paragraph" w:customStyle="1" w:styleId="23">
    <w:name w:val="+正文"/>
    <w:basedOn w:val="1"/>
    <w:link w:val="24"/>
    <w:qFormat/>
    <w:uiPriority w:val="0"/>
    <w:pPr>
      <w:spacing w:line="360" w:lineRule="auto"/>
      <w:ind w:firstLine="200" w:firstLineChars="200"/>
    </w:pPr>
    <w:rPr>
      <w:sz w:val="24"/>
      <w:szCs w:val="28"/>
    </w:rPr>
  </w:style>
  <w:style w:type="character" w:customStyle="1" w:styleId="24">
    <w:name w:val="+正文 Char"/>
    <w:link w:val="23"/>
    <w:qFormat/>
    <w:uiPriority w:val="0"/>
    <w:rPr>
      <w:rFonts w:ascii="Times New Roman" w:hAnsi="Times New Roman" w:eastAsia="宋体" w:cs="Times New Roman"/>
      <w:sz w:val="24"/>
      <w:szCs w:val="28"/>
    </w:rPr>
  </w:style>
  <w:style w:type="character" w:customStyle="1" w:styleId="25">
    <w:name w:val="批注文字 字符"/>
    <w:basedOn w:val="16"/>
    <w:link w:val="6"/>
    <w:qFormat/>
    <w:uiPriority w:val="99"/>
    <w:rPr>
      <w:rFonts w:ascii="Times New Roman" w:hAnsi="Times New Roman" w:eastAsia="宋体" w:cs="Times New Roman"/>
      <w:szCs w:val="24"/>
    </w:rPr>
  </w:style>
  <w:style w:type="character" w:customStyle="1" w:styleId="26">
    <w:name w:val="批注主题 字符"/>
    <w:basedOn w:val="25"/>
    <w:link w:val="14"/>
    <w:semiHidden/>
    <w:qFormat/>
    <w:uiPriority w:val="99"/>
    <w:rPr>
      <w:rFonts w:ascii="Times New Roman" w:hAnsi="Times New Roman" w:eastAsia="宋体" w:cs="Times New Roman"/>
      <w:b/>
      <w:bCs/>
      <w:szCs w:val="24"/>
    </w:rPr>
  </w:style>
  <w:style w:type="character" w:customStyle="1" w:styleId="27">
    <w:name w:val="批注框文本 字符"/>
    <w:basedOn w:val="16"/>
    <w:link w:val="10"/>
    <w:semiHidden/>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字符"/>
    <w:basedOn w:val="16"/>
    <w:link w:val="2"/>
    <w:qFormat/>
    <w:uiPriority w:val="9"/>
    <w:rPr>
      <w:rFonts w:ascii="Times New Roman" w:hAnsi="Times New Roman" w:eastAsia="宋体" w:cs="Times New Roman"/>
      <w:b/>
      <w:bCs/>
      <w:kern w:val="44"/>
      <w:sz w:val="44"/>
      <w:szCs w:val="44"/>
    </w:rPr>
  </w:style>
  <w:style w:type="paragraph" w:customStyle="1" w:styleId="3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页脚 字符1"/>
    <w:qFormat/>
    <w:uiPriority w:val="99"/>
    <w:rPr>
      <w:kern w:val="2"/>
      <w:sz w:val="18"/>
      <w:szCs w:val="18"/>
    </w:rPr>
  </w:style>
  <w:style w:type="character" w:customStyle="1" w:styleId="34">
    <w:name w:val="正文文本 字符"/>
    <w:basedOn w:val="16"/>
    <w:link w:val="7"/>
    <w:qFormat/>
    <w:uiPriority w:val="1"/>
    <w:rPr>
      <w:rFonts w:ascii="宋体" w:hAnsi="Times New Roman" w:eastAsia="宋体" w:cs="宋体"/>
      <w:kern w:val="0"/>
      <w:sz w:val="24"/>
      <w:szCs w:val="24"/>
    </w:rPr>
  </w:style>
  <w:style w:type="character" w:customStyle="1" w:styleId="35">
    <w:name w:val="font01"/>
    <w:basedOn w:val="16"/>
    <w:qFormat/>
    <w:uiPriority w:val="0"/>
    <w:rPr>
      <w:rFonts w:hint="eastAsia" w:ascii="宋体" w:hAnsi="宋体" w:eastAsia="宋体" w:cs="宋体"/>
      <w:color w:val="000000"/>
      <w:sz w:val="22"/>
      <w:szCs w:val="22"/>
      <w:u w:val="none"/>
    </w:rPr>
  </w:style>
  <w:style w:type="character" w:customStyle="1" w:styleId="36">
    <w:name w:val="标题 3 字符"/>
    <w:basedOn w:val="16"/>
    <w:link w:val="3"/>
    <w:semiHidden/>
    <w:qFormat/>
    <w:uiPriority w:val="9"/>
    <w:rPr>
      <w:rFonts w:ascii="Times New Roman" w:hAnsi="Times New Roman" w:eastAsia="宋体" w:cs="Times New Roman"/>
      <w:b/>
      <w:bCs/>
      <w:kern w:val="2"/>
      <w:sz w:val="32"/>
      <w:szCs w:val="32"/>
    </w:rPr>
  </w:style>
  <w:style w:type="character" w:customStyle="1" w:styleId="37">
    <w:name w:val="标题 4 字符"/>
    <w:basedOn w:val="16"/>
    <w:link w:val="4"/>
    <w:semiHidden/>
    <w:qFormat/>
    <w:uiPriority w:val="9"/>
    <w:rPr>
      <w:rFonts w:asciiTheme="majorHAnsi" w:hAnsiTheme="majorHAnsi" w:eastAsiaTheme="majorEastAsia" w:cstheme="majorBidi"/>
      <w:b/>
      <w:bCs/>
      <w:kern w:val="2"/>
      <w:sz w:val="28"/>
      <w:szCs w:val="28"/>
    </w:rPr>
  </w:style>
  <w:style w:type="character" w:customStyle="1" w:styleId="38">
    <w:name w:val="标题 5 字符"/>
    <w:basedOn w:val="16"/>
    <w:link w:val="5"/>
    <w:qFormat/>
    <w:uiPriority w:val="0"/>
    <w:rPr>
      <w:rFonts w:ascii="Times New Roman" w:hAnsi="Times New Roman" w:eastAsia="宋体"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96DA-0C73-4A5D-AD28-95D4D732E71A}">
  <ds:schemaRefs/>
</ds:datastoreItem>
</file>

<file path=docProps/app.xml><?xml version="1.0" encoding="utf-8"?>
<Properties xmlns="http://schemas.openxmlformats.org/officeDocument/2006/extended-properties" xmlns:vt="http://schemas.openxmlformats.org/officeDocument/2006/docPropsVTypes">
  <Template>Normal</Template>
  <Pages>23</Pages>
  <Words>8662</Words>
  <Characters>9071</Characters>
  <Lines>102</Lines>
  <Paragraphs>28</Paragraphs>
  <TotalTime>5</TotalTime>
  <ScaleCrop>false</ScaleCrop>
  <LinksUpToDate>false</LinksUpToDate>
  <CharactersWithSpaces>14013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2025-04-03T01:17:00Z</dcterms:created>
  <dc:creator>hu_dy</dc:creator>
  <cp:lastModifiedBy>thy3</cp:lastModifiedBy>
  <cp:lastPrinted>2021-03-23T07:51:00Z</cp:lastPrinted>
  <dcterms:modified xsi:type="dcterms:W3CDTF">2025-04-03T07:05:33Z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2024-09-02T05:47:40Z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69e816ec-bf1f-459f-aa2b-d1f17c4af0f9</vt:lpwstr>
  </property>
  <property fmtid="{D5CDD505-2E9C-101B-9397-08002B2CF9AE}" pid="7" name="MSIP_Label_defa4170-0d19-0005-0004-bc88714345d2_ActionId">
    <vt:lpwstr>4af1d16f-81ba-4609-bd6a-c588beaedcda</vt:lpwstr>
  </property>
  <property fmtid="{D5CDD505-2E9C-101B-9397-08002B2CF9AE}" pid="8" name="MSIP_Label_defa4170-0d19-0005-0004-bc88714345d2_ContentBits">
    <vt:lpwstr>0</vt:lpwstr>
  </property>
  <property fmtid="{D5CDD505-2E9C-101B-9397-08002B2CF9AE}" pid="9" name="KSOProductBuildVer">
    <vt:lpwstr>2052-12.1.0.20305</vt:lpwstr>
  </property>
  <property fmtid="{D5CDD505-2E9C-101B-9397-08002B2CF9AE}" pid="10" name="ICV">
    <vt:lpwstr>0BD21A6E383542F7A4D45C77B23898F7_13</vt:lpwstr>
  </property>
  <property fmtid="{D5CDD505-2E9C-101B-9397-08002B2CF9AE}" pid="11" name="KSOTemplateDocerSaveRecord">
    <vt:lpwstr>eyJoZGlkIjoiNTE2NDZmZmE5ZjdlNTAxYjdlOGNiMTcxZDcwYmI1ODUiLCJ1c2VySWQiOiIyNDAzMjA4MDQifQ==</vt:lpwstr>
  </property>
</Properties>
</file>