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</w:pPr>
    </w:p>
    <w:p>
      <w:pPr>
        <w:ind w:firstLine="1320" w:firstLineChars="300"/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</w:pPr>
      <w:r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  <w:t>安徽昌威财务管理有限公司</w:t>
      </w:r>
    </w:p>
    <w:p>
      <w:pPr>
        <w:ind w:firstLine="2640" w:firstLineChars="600"/>
        <w:rPr>
          <w:rFonts w:hint="eastAsia" w:ascii="华文新魏" w:hAnsi="华文新魏" w:eastAsia="华文新魏" w:cs="华文新魏"/>
          <w:sz w:val="44"/>
          <w:szCs w:val="44"/>
          <w:lang w:eastAsia="zh-CN"/>
        </w:rPr>
      </w:pPr>
      <w:r>
        <w:rPr>
          <w:rFonts w:hint="eastAsia" w:ascii="华文新魏" w:hAnsi="华文新魏" w:eastAsia="华文新魏" w:cs="华文新魏"/>
          <w:sz w:val="44"/>
          <w:szCs w:val="44"/>
          <w:lang w:eastAsia="zh-CN"/>
        </w:rPr>
        <w:t>招</w:t>
      </w:r>
      <w:r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  <w:t xml:space="preserve"> </w:t>
      </w:r>
      <w:r>
        <w:rPr>
          <w:rFonts w:hint="eastAsia" w:ascii="华文新魏" w:hAnsi="华文新魏" w:eastAsia="华文新魏" w:cs="华文新魏"/>
          <w:sz w:val="44"/>
          <w:szCs w:val="44"/>
          <w:lang w:eastAsia="zh-CN"/>
        </w:rPr>
        <w:t>工</w:t>
      </w:r>
      <w:r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  <w:t xml:space="preserve"> </w:t>
      </w:r>
      <w:r>
        <w:rPr>
          <w:rFonts w:hint="eastAsia" w:ascii="华文新魏" w:hAnsi="华文新魏" w:eastAsia="华文新魏" w:cs="华文新魏"/>
          <w:sz w:val="44"/>
          <w:szCs w:val="44"/>
          <w:lang w:eastAsia="zh-CN"/>
        </w:rPr>
        <w:t>简</w:t>
      </w:r>
      <w:r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  <w:t xml:space="preserve"> </w:t>
      </w:r>
      <w:r>
        <w:rPr>
          <w:rFonts w:hint="eastAsia" w:ascii="华文新魏" w:hAnsi="华文新魏" w:eastAsia="华文新魏" w:cs="华文新魏"/>
          <w:sz w:val="44"/>
          <w:szCs w:val="44"/>
          <w:lang w:eastAsia="zh-CN"/>
        </w:rPr>
        <w:t>章</w:t>
      </w:r>
    </w:p>
    <w:p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ind w:firstLine="840" w:firstLineChars="300"/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公司简介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华文新魏" w:hAnsi="华文新魏" w:eastAsia="华文新魏" w:cs="华文新魏"/>
          <w:sz w:val="32"/>
          <w:szCs w:val="32"/>
          <w:lang w:val="en-US" w:eastAsia="zh-CN"/>
        </w:rPr>
        <w:t>安徽昌威财务管理有限公司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成立于 2023 年 8月，位于安庆市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迎江区皖江大道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87号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绿地迎江世纪城一期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A区商业街2幢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三楼，建筑面积 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汇聚熟练掌握财经法律法规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政策解读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财会、财务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税务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商标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品牌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资质管理等各方面英才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以促进市场经营主体发展进步为核心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以能为客户创造实实在在的价值为目标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特别是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为新设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立的中小微企业和个体工商户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解决降低企业支出并能享受高质量会计服务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轻装上阵大力发展核心业务的后顾之忧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提供一站式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多对一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专业化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透明化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规范化服务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。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新魏" w:hAnsi="华文新魏" w:eastAsia="华文新魏" w:cs="华文新魏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val="en-US" w:eastAsia="zh-CN"/>
        </w:rPr>
        <w:t>*公司</w:t>
      </w:r>
      <w:r>
        <w:rPr>
          <w:rFonts w:hint="eastAsia" w:ascii="华文新魏" w:hAnsi="华文新魏" w:eastAsia="华文新魏" w:cs="华文新魏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华文新魏" w:hAnsi="华文新魏" w:eastAsia="华文新魏" w:cs="华文新魏"/>
          <w:sz w:val="32"/>
          <w:szCs w:val="32"/>
          <w:lang w:val="en-US" w:eastAsia="zh-CN"/>
        </w:rPr>
        <w:t>业务范围</w:t>
      </w:r>
      <w:r>
        <w:rPr>
          <w:rFonts w:hint="eastAsia" w:ascii="华文新魏" w:hAnsi="华文新魏" w:eastAsia="华文新魏" w:cs="华文新魏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工商代办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代办公司及个体工商户营业执照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财务代理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代理记帐，一般纳税人申请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税务服务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纳税申报，纳税合理化建议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特色服务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：设计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、制定固定、流动、专项资金计划、控制、监督、考核制度，提供财务预测、财务决策、财务预算、财务控制方案，提高资金使用效益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增值服务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提供税务筹划，利用税收优惠政策，促进企业提质增效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品牌服务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：诊断企业潜在风险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，提出解决方案，为企业发展保驾护航。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新魏" w:hAnsi="华文新魏" w:eastAsia="华文新魏" w:cs="华文新魏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*公司的理念是：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合作、创新、发展、共享。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新魏" w:hAnsi="华文新魏" w:eastAsia="华文新魏" w:cs="华文新魏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*公司的愿望是：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把财务管理交给忠诚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、贴心、专业的昌威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来打理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，让您能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全神贯注地去做自己的主业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公司临时办公地点：安庆市大观区双岗路华茂1958A区101室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。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联系人：周黎琴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l53 5709 8232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招聘工种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男女不限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大学应届财会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税务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及相关专业）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毕业生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代账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主管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驻企会计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大学财会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税务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及相关专业）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高年级实习生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工作时间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每周工作时间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通常为星期一至六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每日工作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8小时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薪资待遇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大学应届财会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税务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及相关专业）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毕业生未曾上过岗的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，试用期3 个月（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业务表现优秀者可提前上岗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），试用期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。试用期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结束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经考评为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合格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正式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劳动合同，月保底工资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000 元（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五险）。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代账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会计，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年龄原则上不超过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4O岁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优秀者视情放宽年龄限制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具有初级会计专业技术资格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不少于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3年以上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从事会计业务经历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或在代账公司任过职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经面试合格后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劳动合同，月保底工资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 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以上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五险）。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主管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驻企会计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年龄原则上不超过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45岁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具有中级会计专业技术资格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不少于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5年以上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从事财会业务经历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经面试合格后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劳动合同，月保底工资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 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以上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五险）。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大学财会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税务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及相关专业）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高年级实习生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实习期间工资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实习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结束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经考评为合格者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毕业后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劳动合同，月保底工资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000 元（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五险）。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报名须知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身体健康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无犯罪记录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所提供的信息具有真实性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报名者现场或网上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微信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提交个人简历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会计专业技术资格证复印件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大学应届财会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税务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及相关专业）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毕业生提交毕业证书复印件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大学财会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税务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及相关专业）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高年级实习生提交学生证复印件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报名材料提交后一周内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公司通知面试时间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地点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面试者携带身份证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会计专业技术资格证书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大学应届财会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税务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及相关专业）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毕业生携带毕业证书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大学财会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税务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及相关专业）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高年级实习生携带学生证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2U4YTFkMTE1ZjY5NjAyYTQ3ZWQ4MzE5ZWNhMGMifQ=="/>
  </w:docVars>
  <w:rsids>
    <w:rsidRoot w:val="314E6BCA"/>
    <w:rsid w:val="03F90AE6"/>
    <w:rsid w:val="0B7C6285"/>
    <w:rsid w:val="165027E8"/>
    <w:rsid w:val="1F372797"/>
    <w:rsid w:val="21537630"/>
    <w:rsid w:val="29AA0009"/>
    <w:rsid w:val="2B354832"/>
    <w:rsid w:val="314E6BCA"/>
    <w:rsid w:val="37A61234"/>
    <w:rsid w:val="3CCB2319"/>
    <w:rsid w:val="440F4045"/>
    <w:rsid w:val="4EC033FE"/>
    <w:rsid w:val="4F7C6E6E"/>
    <w:rsid w:val="4F876573"/>
    <w:rsid w:val="5875165E"/>
    <w:rsid w:val="59916541"/>
    <w:rsid w:val="5EE412EC"/>
    <w:rsid w:val="6938470E"/>
    <w:rsid w:val="6BC009EB"/>
    <w:rsid w:val="6BE4292B"/>
    <w:rsid w:val="71A60683"/>
    <w:rsid w:val="7AC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1287</Words>
  <Characters>1336</Characters>
  <Lines>0</Lines>
  <Paragraphs>0</Paragraphs>
  <TotalTime>3</TotalTime>
  <ScaleCrop>false</ScaleCrop>
  <LinksUpToDate>false</LinksUpToDate>
  <CharactersWithSpaces>1440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2023-08-18T02:46:00Z</dcterms:created>
  <dc:creator>如影随形</dc:creator>
  <cp:lastModifiedBy>如影随形</cp:lastModifiedBy>
  <dcterms:modified xsi:type="dcterms:W3CDTF">2023-08-18T08:37:26Z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FD15BA6416004C8B97449BED30109BFC_11</vt:lpwstr>
  </property>
</Properties>
</file>